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0A" w:rsidRPr="002A2483" w:rsidRDefault="00FB0917" w:rsidP="00A90878">
      <w:pPr>
        <w:jc w:val="center"/>
        <w:textAlignment w:val="baseline"/>
        <w:rPr>
          <w:rFonts w:ascii="Times New Roman" w:hAnsi="Times New Roman"/>
          <w:noProof/>
          <w:color w:val="000000"/>
          <w:szCs w:val="28"/>
        </w:rPr>
      </w:pPr>
      <w:r w:rsidRPr="00FB0917">
        <w:rPr>
          <w:rFonts w:ascii="Times New Roman" w:hAnsi="Times New Roman"/>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D1610A" w:rsidRPr="009E7DA6" w:rsidRDefault="00D1610A" w:rsidP="009F7320">
      <w:pPr>
        <w:tabs>
          <w:tab w:val="left" w:pos="1620"/>
          <w:tab w:val="left" w:pos="1980"/>
        </w:tabs>
        <w:spacing w:after="0"/>
        <w:jc w:val="center"/>
        <w:rPr>
          <w:rFonts w:ascii="Times New Roman" w:hAnsi="Times New Roman"/>
          <w:b/>
          <w:caps/>
          <w:color w:val="000000"/>
          <w:sz w:val="24"/>
          <w:szCs w:val="24"/>
        </w:rPr>
      </w:pPr>
      <w:r w:rsidRPr="009E7DA6">
        <w:rPr>
          <w:rFonts w:ascii="Times New Roman" w:hAnsi="Times New Roman"/>
          <w:b/>
          <w:caps/>
          <w:color w:val="000000"/>
          <w:sz w:val="24"/>
          <w:szCs w:val="24"/>
        </w:rPr>
        <w:t>УЖГОРОДСЬКА РАЙОННА державна адміністрація</w:t>
      </w:r>
    </w:p>
    <w:p w:rsidR="00D1610A" w:rsidRPr="009E7DA6" w:rsidRDefault="00D1610A" w:rsidP="009F7320">
      <w:pPr>
        <w:tabs>
          <w:tab w:val="left" w:pos="1620"/>
          <w:tab w:val="left" w:pos="1980"/>
        </w:tabs>
        <w:spacing w:after="0"/>
        <w:jc w:val="center"/>
        <w:rPr>
          <w:rFonts w:ascii="Times New Roman" w:hAnsi="Times New Roman"/>
          <w:b/>
          <w:caps/>
          <w:color w:val="000000"/>
          <w:sz w:val="24"/>
          <w:szCs w:val="24"/>
        </w:rPr>
      </w:pPr>
      <w:r w:rsidRPr="009E7DA6">
        <w:rPr>
          <w:rFonts w:ascii="Times New Roman" w:hAnsi="Times New Roman"/>
          <w:b/>
          <w:caps/>
          <w:color w:val="000000"/>
          <w:sz w:val="24"/>
          <w:szCs w:val="24"/>
        </w:rPr>
        <w:t>ЗАКАРПАТСЬКОЇ ОБЛАСТІ</w:t>
      </w:r>
    </w:p>
    <w:p w:rsidR="00D1610A" w:rsidRPr="00486861" w:rsidRDefault="00D1610A" w:rsidP="009F7320">
      <w:pPr>
        <w:tabs>
          <w:tab w:val="left" w:pos="1620"/>
          <w:tab w:val="left" w:pos="1980"/>
        </w:tabs>
        <w:spacing w:after="0"/>
        <w:jc w:val="center"/>
        <w:rPr>
          <w:rFonts w:ascii="Times New Roman" w:hAnsi="Times New Roman"/>
          <w:b/>
          <w:caps/>
          <w:color w:val="000000"/>
          <w:sz w:val="18"/>
          <w:szCs w:val="28"/>
        </w:rPr>
      </w:pPr>
    </w:p>
    <w:p w:rsidR="00D1610A" w:rsidRPr="002A2483" w:rsidRDefault="00D1610A" w:rsidP="009F7320">
      <w:pPr>
        <w:tabs>
          <w:tab w:val="left" w:pos="1620"/>
          <w:tab w:val="left" w:pos="1980"/>
        </w:tabs>
        <w:spacing w:after="0" w:line="240" w:lineRule="auto"/>
        <w:jc w:val="center"/>
        <w:rPr>
          <w:rFonts w:ascii="Times New Roman" w:hAnsi="Times New Roman"/>
          <w:b/>
          <w:caps/>
          <w:color w:val="000000"/>
          <w:sz w:val="28"/>
          <w:szCs w:val="28"/>
        </w:rPr>
      </w:pPr>
      <w:r w:rsidRPr="002A2483">
        <w:rPr>
          <w:rFonts w:ascii="Times New Roman" w:hAnsi="Times New Roman"/>
          <w:b/>
          <w:caps/>
          <w:color w:val="000000"/>
          <w:sz w:val="28"/>
          <w:szCs w:val="28"/>
        </w:rPr>
        <w:t>УЖГОРОДСЬКА РАЙОННА військова адміністрація</w:t>
      </w:r>
    </w:p>
    <w:p w:rsidR="00D1610A" w:rsidRPr="002A2483" w:rsidRDefault="00D1610A" w:rsidP="009F7320">
      <w:pPr>
        <w:tabs>
          <w:tab w:val="left" w:pos="1620"/>
          <w:tab w:val="left" w:pos="1980"/>
        </w:tabs>
        <w:spacing w:before="120" w:after="120" w:line="240" w:lineRule="auto"/>
        <w:jc w:val="center"/>
        <w:rPr>
          <w:rFonts w:ascii="Times New Roman" w:hAnsi="Times New Roman"/>
          <w:b/>
          <w:bCs/>
          <w:caps/>
          <w:color w:val="000000"/>
          <w:sz w:val="28"/>
          <w:szCs w:val="28"/>
        </w:rPr>
      </w:pPr>
      <w:r w:rsidRPr="002A2483">
        <w:rPr>
          <w:rFonts w:ascii="Times New Roman" w:hAnsi="Times New Roman"/>
          <w:b/>
          <w:caps/>
          <w:color w:val="000000"/>
          <w:sz w:val="28"/>
          <w:szCs w:val="28"/>
        </w:rPr>
        <w:t>ЗАКАРПАТСЬКОЇ ОБЛАСТІ</w:t>
      </w:r>
    </w:p>
    <w:p w:rsidR="00D1610A" w:rsidRPr="002A2483" w:rsidRDefault="00D1610A" w:rsidP="009F7320">
      <w:pPr>
        <w:jc w:val="center"/>
        <w:rPr>
          <w:rFonts w:ascii="Times New Roman" w:hAnsi="Times New Roman"/>
          <w:b/>
          <w:bCs/>
          <w:color w:val="000000"/>
          <w:sz w:val="44"/>
          <w:szCs w:val="44"/>
        </w:rPr>
      </w:pPr>
      <w:r w:rsidRPr="002A2483">
        <w:rPr>
          <w:rFonts w:ascii="Times New Roman" w:hAnsi="Times New Roman"/>
          <w:b/>
          <w:bCs/>
          <w:color w:val="000000"/>
          <w:sz w:val="44"/>
          <w:szCs w:val="44"/>
        </w:rPr>
        <w:t>Р О З П О Р Я Д Ж Е Н Н Я</w:t>
      </w:r>
    </w:p>
    <w:p w:rsidR="00D1610A" w:rsidRPr="002A2483" w:rsidRDefault="00D1610A" w:rsidP="00193116">
      <w:pPr>
        <w:tabs>
          <w:tab w:val="left" w:pos="5529"/>
        </w:tabs>
        <w:spacing w:after="0"/>
        <w:rPr>
          <w:rFonts w:ascii="Times New Roman" w:hAnsi="Times New Roman"/>
          <w:b/>
          <w:color w:val="000000"/>
          <w:sz w:val="26"/>
          <w:szCs w:val="26"/>
        </w:rPr>
      </w:pPr>
      <w:r w:rsidRPr="002A2483">
        <w:rPr>
          <w:rFonts w:ascii="Times New Roman" w:hAnsi="Times New Roman"/>
          <w:b/>
          <w:color w:val="000000"/>
          <w:sz w:val="28"/>
          <w:szCs w:val="28"/>
        </w:rPr>
        <w:t>____</w:t>
      </w:r>
      <w:r>
        <w:rPr>
          <w:rFonts w:ascii="Times New Roman" w:hAnsi="Times New Roman"/>
          <w:color w:val="000000"/>
          <w:sz w:val="28"/>
          <w:szCs w:val="28"/>
          <w:u w:val="single"/>
        </w:rPr>
        <w:t>07.08.2023</w:t>
      </w:r>
      <w:r>
        <w:rPr>
          <w:rFonts w:ascii="Times New Roman" w:hAnsi="Times New Roman"/>
          <w:b/>
          <w:color w:val="000000"/>
          <w:sz w:val="28"/>
          <w:szCs w:val="28"/>
        </w:rPr>
        <w:t xml:space="preserve">__                       </w:t>
      </w:r>
      <w:r w:rsidRPr="002A2483">
        <w:rPr>
          <w:rFonts w:ascii="Times New Roman" w:hAnsi="Times New Roman"/>
          <w:b/>
          <w:color w:val="000000"/>
          <w:sz w:val="28"/>
          <w:szCs w:val="28"/>
        </w:rPr>
        <w:t xml:space="preserve">  м. </w:t>
      </w:r>
      <w:r>
        <w:rPr>
          <w:rFonts w:ascii="Times New Roman" w:hAnsi="Times New Roman"/>
          <w:b/>
          <w:color w:val="000000"/>
          <w:sz w:val="28"/>
          <w:szCs w:val="28"/>
        </w:rPr>
        <w:t xml:space="preserve">Ужгород            </w:t>
      </w:r>
      <w:r w:rsidRPr="002A2483">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2A2483">
        <w:rPr>
          <w:rFonts w:ascii="Times New Roman" w:hAnsi="Times New Roman"/>
          <w:b/>
          <w:color w:val="000000"/>
          <w:sz w:val="28"/>
          <w:szCs w:val="28"/>
        </w:rPr>
        <w:t xml:space="preserve"> №__</w:t>
      </w:r>
      <w:r>
        <w:rPr>
          <w:rFonts w:ascii="Times New Roman" w:hAnsi="Times New Roman"/>
          <w:color w:val="000000"/>
          <w:sz w:val="28"/>
          <w:szCs w:val="28"/>
          <w:u w:val="single"/>
        </w:rPr>
        <w:t>74</w:t>
      </w:r>
      <w:r w:rsidRPr="002A2483">
        <w:rPr>
          <w:rFonts w:ascii="Times New Roman" w:hAnsi="Times New Roman"/>
          <w:b/>
          <w:color w:val="000000"/>
          <w:sz w:val="28"/>
          <w:szCs w:val="28"/>
        </w:rPr>
        <w:t>________</w:t>
      </w:r>
    </w:p>
    <w:p w:rsidR="00D1610A" w:rsidRPr="00990B14" w:rsidRDefault="00D1610A" w:rsidP="009F7320">
      <w:pPr>
        <w:pStyle w:val="ab"/>
        <w:ind w:firstLine="180"/>
        <w:rPr>
          <w:rFonts w:ascii="Times New Roman" w:hAnsi="Times New Roman"/>
          <w:i/>
          <w:iCs/>
          <w:color w:val="000000"/>
        </w:rPr>
      </w:pPr>
    </w:p>
    <w:p w:rsidR="00D1610A" w:rsidRPr="00E15B28" w:rsidRDefault="00D1610A" w:rsidP="00F27A94">
      <w:pPr>
        <w:pStyle w:val="31"/>
        <w:shd w:val="clear" w:color="auto" w:fill="auto"/>
        <w:tabs>
          <w:tab w:val="left" w:pos="1701"/>
          <w:tab w:val="left" w:pos="8505"/>
        </w:tabs>
        <w:spacing w:before="0"/>
        <w:ind w:right="180"/>
        <w:rPr>
          <w:i/>
          <w:sz w:val="28"/>
          <w:szCs w:val="28"/>
        </w:rPr>
      </w:pPr>
      <w:r w:rsidRPr="00E15B28">
        <w:rPr>
          <w:i/>
          <w:sz w:val="28"/>
          <w:szCs w:val="28"/>
        </w:rPr>
        <w:t xml:space="preserve">Про Порядок організації роботи із впровадження механізмів </w:t>
      </w:r>
    </w:p>
    <w:p w:rsidR="00D1610A" w:rsidRPr="00E15B28" w:rsidRDefault="00D1610A" w:rsidP="007376E3">
      <w:pPr>
        <w:pStyle w:val="31"/>
        <w:shd w:val="clear" w:color="auto" w:fill="auto"/>
        <w:tabs>
          <w:tab w:val="left" w:pos="1701"/>
          <w:tab w:val="left" w:pos="8505"/>
        </w:tabs>
        <w:spacing w:before="0"/>
        <w:ind w:right="180"/>
        <w:rPr>
          <w:i/>
          <w:sz w:val="28"/>
          <w:szCs w:val="28"/>
        </w:rPr>
      </w:pPr>
      <w:r w:rsidRPr="00E15B28">
        <w:rPr>
          <w:i/>
          <w:sz w:val="28"/>
          <w:szCs w:val="28"/>
        </w:rPr>
        <w:t>заохочення</w:t>
      </w:r>
      <w:r w:rsidRPr="00E15B28">
        <w:rPr>
          <w:sz w:val="28"/>
          <w:szCs w:val="28"/>
        </w:rPr>
        <w:t xml:space="preserve"> </w:t>
      </w:r>
      <w:r w:rsidRPr="00E15B28">
        <w:rPr>
          <w:i/>
          <w:sz w:val="28"/>
          <w:szCs w:val="28"/>
        </w:rPr>
        <w:t xml:space="preserve">викривачів та формування культури повідомлення про              можливі факти корупційних або пов’язаних із корупцією правопорушень, інших порушень Закону України </w:t>
      </w:r>
      <w:r w:rsidRPr="00E15B28">
        <w:rPr>
          <w:sz w:val="28"/>
          <w:szCs w:val="28"/>
        </w:rPr>
        <w:t>„</w:t>
      </w:r>
      <w:r w:rsidRPr="00E15B28">
        <w:rPr>
          <w:i/>
          <w:sz w:val="28"/>
          <w:szCs w:val="28"/>
        </w:rPr>
        <w:t>Про запобігання корупції</w:t>
      </w:r>
      <w:r w:rsidRPr="00E15B28">
        <w:rPr>
          <w:sz w:val="28"/>
          <w:szCs w:val="28"/>
        </w:rPr>
        <w:t>”</w:t>
      </w:r>
      <w:r>
        <w:rPr>
          <w:sz w:val="28"/>
          <w:szCs w:val="28"/>
        </w:rPr>
        <w:t xml:space="preserve">                                  </w:t>
      </w:r>
      <w:r w:rsidRPr="00E15B28">
        <w:rPr>
          <w:i/>
          <w:sz w:val="28"/>
          <w:szCs w:val="28"/>
        </w:rPr>
        <w:t xml:space="preserve"> в Ужгородській районній державній адміністрації –</w:t>
      </w:r>
      <w:r>
        <w:rPr>
          <w:i/>
          <w:sz w:val="28"/>
          <w:szCs w:val="28"/>
        </w:rPr>
        <w:t xml:space="preserve">                                   </w:t>
      </w:r>
      <w:r w:rsidRPr="00E15B28">
        <w:rPr>
          <w:i/>
          <w:sz w:val="28"/>
          <w:szCs w:val="28"/>
        </w:rPr>
        <w:t>районні</w:t>
      </w:r>
      <w:r>
        <w:rPr>
          <w:i/>
          <w:sz w:val="28"/>
          <w:szCs w:val="28"/>
        </w:rPr>
        <w:t>й</w:t>
      </w:r>
      <w:r w:rsidRPr="00E15B28">
        <w:rPr>
          <w:i/>
          <w:sz w:val="28"/>
          <w:szCs w:val="28"/>
        </w:rPr>
        <w:t xml:space="preserve"> військовій адміністрації</w:t>
      </w:r>
    </w:p>
    <w:p w:rsidR="00D1610A" w:rsidRPr="00E15B28" w:rsidRDefault="00D1610A" w:rsidP="009F7320">
      <w:pPr>
        <w:tabs>
          <w:tab w:val="left" w:pos="1418"/>
          <w:tab w:val="left" w:pos="8364"/>
        </w:tabs>
        <w:spacing w:after="0" w:line="240" w:lineRule="auto"/>
        <w:jc w:val="center"/>
        <w:rPr>
          <w:rFonts w:ascii="Times New Roman" w:hAnsi="Times New Roman"/>
          <w:b/>
          <w:i/>
          <w:sz w:val="28"/>
          <w:szCs w:val="28"/>
        </w:rPr>
      </w:pPr>
    </w:p>
    <w:p w:rsidR="00D1610A" w:rsidRPr="00E15B28" w:rsidRDefault="00D1610A" w:rsidP="009F7320">
      <w:pPr>
        <w:spacing w:after="0" w:line="240" w:lineRule="auto"/>
        <w:ind w:firstLine="567"/>
        <w:jc w:val="both"/>
        <w:rPr>
          <w:rFonts w:ascii="Times New Roman" w:hAnsi="Times New Roman"/>
          <w:sz w:val="28"/>
          <w:szCs w:val="28"/>
        </w:rPr>
      </w:pPr>
      <w:r w:rsidRPr="00E15B28">
        <w:rPr>
          <w:rFonts w:ascii="Times New Roman" w:hAnsi="Times New Roman"/>
          <w:sz w:val="28"/>
          <w:szCs w:val="28"/>
        </w:rPr>
        <w:t>Відповідно до статей 4, 15, 28 Закону України „Про правовий режим воєнного стану”, статей 5, 6, 13, 39,</w:t>
      </w:r>
      <w:r>
        <w:rPr>
          <w:rFonts w:ascii="Times New Roman" w:hAnsi="Times New Roman"/>
          <w:sz w:val="28"/>
          <w:szCs w:val="28"/>
        </w:rPr>
        <w:t xml:space="preserve"> 41</w:t>
      </w:r>
      <w:r w:rsidRPr="00E15B28">
        <w:rPr>
          <w:rFonts w:ascii="Times New Roman" w:hAnsi="Times New Roman"/>
          <w:sz w:val="28"/>
          <w:szCs w:val="28"/>
        </w:rPr>
        <w:t xml:space="preserve"> Закону України „Про місцеві державні адміністрації”, статей 53, 53</w:t>
      </w:r>
      <w:r w:rsidRPr="00E15B28">
        <w:rPr>
          <w:rFonts w:ascii="Times New Roman" w:hAnsi="Times New Roman"/>
          <w:sz w:val="28"/>
          <w:szCs w:val="28"/>
          <w:vertAlign w:val="superscript"/>
        </w:rPr>
        <w:t xml:space="preserve">1 </w:t>
      </w:r>
      <w:r w:rsidRPr="00E15B28">
        <w:rPr>
          <w:rFonts w:ascii="Times New Roman" w:hAnsi="Times New Roman"/>
          <w:sz w:val="28"/>
          <w:szCs w:val="28"/>
        </w:rPr>
        <w:t>– 53</w:t>
      </w:r>
      <w:r w:rsidRPr="00E15B28">
        <w:rPr>
          <w:rFonts w:ascii="Times New Roman" w:hAnsi="Times New Roman"/>
          <w:sz w:val="28"/>
          <w:szCs w:val="28"/>
          <w:vertAlign w:val="superscript"/>
        </w:rPr>
        <w:t>9</w:t>
      </w:r>
      <w:r w:rsidRPr="00E15B28">
        <w:rPr>
          <w:rFonts w:ascii="Times New Roman" w:hAnsi="Times New Roman"/>
          <w:sz w:val="28"/>
          <w:szCs w:val="28"/>
        </w:rPr>
        <w:t xml:space="preserve">  Закону України „Про запобігання корупції”, </w:t>
      </w:r>
      <w:r>
        <w:rPr>
          <w:rFonts w:ascii="Times New Roman" w:hAnsi="Times New Roman"/>
          <w:sz w:val="28"/>
          <w:szCs w:val="28"/>
        </w:rPr>
        <w:t xml:space="preserve">статті 53 Закону України „Про державну службу”, </w:t>
      </w:r>
      <w:r w:rsidRPr="00E15B28">
        <w:rPr>
          <w:rFonts w:ascii="Times New Roman" w:hAnsi="Times New Roman"/>
          <w:sz w:val="28"/>
          <w:szCs w:val="28"/>
        </w:rPr>
        <w:t xml:space="preserve">указів Президента України: </w:t>
      </w:r>
      <w:r>
        <w:rPr>
          <w:rFonts w:ascii="Times New Roman" w:hAnsi="Times New Roman"/>
          <w:sz w:val="28"/>
          <w:szCs w:val="28"/>
        </w:rPr>
        <w:t xml:space="preserve">                   </w:t>
      </w:r>
      <w:r w:rsidRPr="00E15B28">
        <w:rPr>
          <w:rFonts w:ascii="Times New Roman" w:hAnsi="Times New Roman"/>
          <w:sz w:val="28"/>
          <w:szCs w:val="28"/>
        </w:rPr>
        <w:t>від 24 лютого 2022 року № 64/2022 „Про введення воєнного стану в Україні”, від 24 лютого 2022 року № 68/2022 „Про утворення військових адміністрацій”, від 01 травня 2023 року № 254/202</w:t>
      </w:r>
      <w:r>
        <w:rPr>
          <w:rFonts w:ascii="Times New Roman" w:hAnsi="Times New Roman"/>
          <w:sz w:val="28"/>
          <w:szCs w:val="28"/>
        </w:rPr>
        <w:t xml:space="preserve">3 </w:t>
      </w:r>
      <w:r w:rsidRPr="00E15B28">
        <w:rPr>
          <w:rFonts w:ascii="Times New Roman" w:hAnsi="Times New Roman"/>
          <w:sz w:val="28"/>
          <w:szCs w:val="28"/>
        </w:rPr>
        <w:t>„</w:t>
      </w:r>
      <w:r w:rsidRPr="00E15B28">
        <w:rPr>
          <w:rFonts w:ascii="Times New Roman" w:hAnsi="Times New Roman"/>
          <w:sz w:val="28"/>
          <w:szCs w:val="28"/>
          <w:shd w:val="clear" w:color="auto" w:fill="FFFFFF"/>
        </w:rPr>
        <w:t>Про продовження строку дії воєнного стану в Україні”</w:t>
      </w:r>
      <w:r w:rsidRPr="00E15B28">
        <w:rPr>
          <w:rFonts w:ascii="Times New Roman" w:hAnsi="Times New Roman"/>
          <w:bCs/>
          <w:sz w:val="28"/>
          <w:szCs w:val="28"/>
        </w:rPr>
        <w:t>, розпорядження голови районної державної адміністрації – начальника районної військової адміністрації 12.07.2023 № 67 „Про введення</w:t>
      </w:r>
      <w:r>
        <w:rPr>
          <w:rFonts w:ascii="Times New Roman" w:hAnsi="Times New Roman"/>
          <w:bCs/>
          <w:sz w:val="28"/>
          <w:szCs w:val="28"/>
        </w:rPr>
        <w:t xml:space="preserve">              </w:t>
      </w:r>
      <w:r w:rsidRPr="00E15B28">
        <w:rPr>
          <w:rFonts w:ascii="Times New Roman" w:hAnsi="Times New Roman"/>
          <w:bCs/>
          <w:sz w:val="28"/>
          <w:szCs w:val="28"/>
        </w:rPr>
        <w:t xml:space="preserve"> в дію структури та Переліку змін до штатного розпису на 2023 рік № 4 Ужгородської районної військової адміністрації Закарпатської області у період дії воєнного стану”</w:t>
      </w:r>
    </w:p>
    <w:p w:rsidR="00D1610A" w:rsidRPr="00E835F2" w:rsidRDefault="00D1610A" w:rsidP="009F7320">
      <w:pPr>
        <w:spacing w:after="0" w:line="240" w:lineRule="auto"/>
        <w:ind w:firstLine="851"/>
        <w:contextualSpacing/>
        <w:jc w:val="both"/>
        <w:rPr>
          <w:rFonts w:ascii="Times New Roman" w:hAnsi="Times New Roman"/>
          <w:sz w:val="20"/>
          <w:szCs w:val="20"/>
        </w:rPr>
      </w:pPr>
    </w:p>
    <w:p w:rsidR="00D1610A" w:rsidRPr="00E15B28" w:rsidRDefault="00D1610A" w:rsidP="009F7320">
      <w:pPr>
        <w:pStyle w:val="a3"/>
        <w:rPr>
          <w:rFonts w:ascii="Times New Roman" w:hAnsi="Times New Roman"/>
          <w:b/>
          <w:color w:val="000000"/>
          <w:sz w:val="28"/>
          <w:szCs w:val="28"/>
        </w:rPr>
      </w:pPr>
      <w:r w:rsidRPr="00E15B28">
        <w:rPr>
          <w:rFonts w:ascii="Times New Roman" w:hAnsi="Times New Roman"/>
          <w:b/>
          <w:color w:val="000000"/>
          <w:sz w:val="28"/>
          <w:szCs w:val="28"/>
        </w:rPr>
        <w:t>З О Б О В ’ Я З У Ю:</w:t>
      </w:r>
    </w:p>
    <w:p w:rsidR="00D1610A" w:rsidRPr="00E835F2" w:rsidRDefault="00D1610A" w:rsidP="009F7320">
      <w:pPr>
        <w:pStyle w:val="a3"/>
        <w:rPr>
          <w:rFonts w:ascii="Times New Roman" w:hAnsi="Times New Roman"/>
          <w:b/>
          <w:color w:val="000000"/>
          <w:sz w:val="20"/>
          <w:szCs w:val="20"/>
        </w:rPr>
      </w:pPr>
    </w:p>
    <w:p w:rsidR="00D1610A" w:rsidRPr="00E15B28" w:rsidRDefault="00D1610A" w:rsidP="009F7320">
      <w:pPr>
        <w:tabs>
          <w:tab w:val="left" w:pos="1418"/>
          <w:tab w:val="left" w:pos="8364"/>
          <w:tab w:val="left" w:pos="8505"/>
        </w:tabs>
        <w:spacing w:after="0" w:line="240" w:lineRule="auto"/>
        <w:ind w:firstLine="567"/>
        <w:jc w:val="both"/>
        <w:rPr>
          <w:rFonts w:ascii="Times New Roman" w:hAnsi="Times New Roman"/>
          <w:sz w:val="28"/>
          <w:szCs w:val="28"/>
        </w:rPr>
      </w:pPr>
      <w:r w:rsidRPr="00E15B28">
        <w:rPr>
          <w:rFonts w:ascii="Times New Roman" w:hAnsi="Times New Roman"/>
          <w:sz w:val="28"/>
          <w:szCs w:val="28"/>
        </w:rPr>
        <w:t>1. </w:t>
      </w:r>
      <w:r w:rsidRPr="00E15B28">
        <w:rPr>
          <w:rFonts w:ascii="Times New Roman" w:hAnsi="Times New Roman"/>
          <w:color w:val="000000"/>
          <w:sz w:val="28"/>
          <w:szCs w:val="28"/>
        </w:rPr>
        <w:t>Затвердити Порядок організації роботи із впровадження механізмів заохочення</w:t>
      </w:r>
      <w:r w:rsidRPr="00E15B28">
        <w:rPr>
          <w:rFonts w:ascii="Times New Roman" w:hAnsi="Times New Roman"/>
          <w:sz w:val="28"/>
          <w:szCs w:val="28"/>
        </w:rPr>
        <w:t xml:space="preserve"> викривачів</w:t>
      </w:r>
      <w:r w:rsidRPr="00E15B28">
        <w:rPr>
          <w:rFonts w:ascii="Times New Roman" w:hAnsi="Times New Roman"/>
          <w:color w:val="000000"/>
          <w:sz w:val="28"/>
          <w:szCs w:val="28"/>
        </w:rPr>
        <w:t xml:space="preserve"> та формування культури повідомлення про можливі факти корупційних або пов’язаних із корупцією правопорушень, інших порушень Закону України </w:t>
      </w:r>
      <w:r w:rsidRPr="00E15B28">
        <w:rPr>
          <w:rFonts w:ascii="Times New Roman" w:hAnsi="Times New Roman"/>
          <w:sz w:val="28"/>
          <w:szCs w:val="28"/>
        </w:rPr>
        <w:t>„</w:t>
      </w:r>
      <w:r w:rsidRPr="00E15B28">
        <w:rPr>
          <w:rFonts w:ascii="Times New Roman" w:hAnsi="Times New Roman"/>
          <w:color w:val="000000"/>
          <w:sz w:val="28"/>
          <w:szCs w:val="28"/>
        </w:rPr>
        <w:t>Про запобігання корупції</w:t>
      </w:r>
      <w:r w:rsidRPr="00E15B28">
        <w:rPr>
          <w:rFonts w:ascii="Times New Roman" w:hAnsi="Times New Roman"/>
          <w:sz w:val="28"/>
          <w:szCs w:val="28"/>
        </w:rPr>
        <w:t>” в Ужгородській районній державній адміністрації –</w:t>
      </w:r>
      <w:r>
        <w:rPr>
          <w:rFonts w:ascii="Times New Roman" w:hAnsi="Times New Roman"/>
          <w:sz w:val="28"/>
          <w:szCs w:val="28"/>
        </w:rPr>
        <w:t xml:space="preserve"> </w:t>
      </w:r>
      <w:r w:rsidRPr="00E15B28">
        <w:rPr>
          <w:rFonts w:ascii="Times New Roman" w:hAnsi="Times New Roman"/>
          <w:sz w:val="28"/>
          <w:szCs w:val="28"/>
        </w:rPr>
        <w:t>районній військовій адміністрації (додається).</w:t>
      </w:r>
    </w:p>
    <w:p w:rsidR="00D1610A" w:rsidRPr="00E15B28" w:rsidRDefault="00D1610A" w:rsidP="00A43FCB">
      <w:pPr>
        <w:tabs>
          <w:tab w:val="left" w:pos="1418"/>
          <w:tab w:val="left" w:pos="8364"/>
          <w:tab w:val="left" w:pos="8505"/>
        </w:tabs>
        <w:spacing w:after="0" w:line="240" w:lineRule="auto"/>
        <w:ind w:firstLine="567"/>
        <w:jc w:val="both"/>
        <w:rPr>
          <w:rFonts w:ascii="Times New Roman" w:hAnsi="Times New Roman"/>
          <w:sz w:val="28"/>
          <w:szCs w:val="28"/>
        </w:rPr>
      </w:pPr>
      <w:r w:rsidRPr="00E15B28">
        <w:rPr>
          <w:rFonts w:ascii="Times New Roman" w:hAnsi="Times New Roman"/>
          <w:sz w:val="28"/>
          <w:szCs w:val="28"/>
        </w:rPr>
        <w:t xml:space="preserve">2. Керівнику апарату районної державної адміністрації – районної військової адміністрації та керівникам структурних підрозділів районної державної адміністрації – районної військової адміністрації забезпечити дотримання вимог Порядку </w:t>
      </w:r>
      <w:r w:rsidRPr="00E15B28">
        <w:rPr>
          <w:rFonts w:ascii="Times New Roman" w:hAnsi="Times New Roman"/>
          <w:color w:val="000000"/>
          <w:sz w:val="28"/>
          <w:szCs w:val="28"/>
        </w:rPr>
        <w:t>організації роботи із впровадження механізмів заохочення</w:t>
      </w:r>
      <w:r w:rsidRPr="00E15B28">
        <w:rPr>
          <w:rFonts w:ascii="Times New Roman" w:hAnsi="Times New Roman"/>
          <w:sz w:val="28"/>
          <w:szCs w:val="28"/>
        </w:rPr>
        <w:t xml:space="preserve"> викривачів</w:t>
      </w:r>
      <w:r w:rsidRPr="00E15B28">
        <w:rPr>
          <w:rFonts w:ascii="Times New Roman" w:hAnsi="Times New Roman"/>
          <w:color w:val="000000"/>
          <w:sz w:val="28"/>
          <w:szCs w:val="28"/>
        </w:rPr>
        <w:t xml:space="preserve"> та формування культури повідомлення про можливі </w:t>
      </w:r>
      <w:r w:rsidRPr="00E15B28">
        <w:rPr>
          <w:rFonts w:ascii="Times New Roman" w:hAnsi="Times New Roman"/>
          <w:color w:val="000000"/>
          <w:sz w:val="28"/>
          <w:szCs w:val="28"/>
        </w:rPr>
        <w:lastRenderedPageBreak/>
        <w:t>факти корупційних або пов’язаних із</w:t>
      </w:r>
      <w:r>
        <w:rPr>
          <w:rFonts w:ascii="Times New Roman" w:hAnsi="Times New Roman"/>
          <w:color w:val="000000"/>
          <w:sz w:val="28"/>
          <w:szCs w:val="28"/>
        </w:rPr>
        <w:t xml:space="preserve"> корупцією правопорушень, інших </w:t>
      </w:r>
      <w:r w:rsidRPr="00E15B28">
        <w:rPr>
          <w:rFonts w:ascii="Times New Roman" w:hAnsi="Times New Roman"/>
          <w:color w:val="000000"/>
          <w:sz w:val="28"/>
          <w:szCs w:val="28"/>
        </w:rPr>
        <w:t xml:space="preserve">порушень Закону України </w:t>
      </w:r>
      <w:r w:rsidRPr="00E15B28">
        <w:rPr>
          <w:rFonts w:ascii="Times New Roman" w:hAnsi="Times New Roman"/>
          <w:sz w:val="28"/>
          <w:szCs w:val="28"/>
        </w:rPr>
        <w:t>„</w:t>
      </w:r>
      <w:r w:rsidRPr="00E15B28">
        <w:rPr>
          <w:rFonts w:ascii="Times New Roman" w:hAnsi="Times New Roman"/>
          <w:color w:val="000000"/>
          <w:sz w:val="28"/>
          <w:szCs w:val="28"/>
        </w:rPr>
        <w:t>Про запобігання корупції</w:t>
      </w:r>
      <w:r w:rsidRPr="00E15B28">
        <w:rPr>
          <w:rFonts w:ascii="Times New Roman" w:hAnsi="Times New Roman"/>
          <w:sz w:val="28"/>
          <w:szCs w:val="28"/>
        </w:rPr>
        <w:t>” в Ужгородській районній державній адміністрації –</w:t>
      </w:r>
      <w:r>
        <w:rPr>
          <w:rFonts w:ascii="Times New Roman" w:hAnsi="Times New Roman"/>
          <w:sz w:val="28"/>
          <w:szCs w:val="28"/>
        </w:rPr>
        <w:t xml:space="preserve"> </w:t>
      </w:r>
      <w:r w:rsidRPr="00E15B28">
        <w:rPr>
          <w:rFonts w:ascii="Times New Roman" w:hAnsi="Times New Roman"/>
          <w:sz w:val="28"/>
          <w:szCs w:val="28"/>
        </w:rPr>
        <w:t>районній військовій адміністрації.</w:t>
      </w:r>
    </w:p>
    <w:p w:rsidR="00D1610A" w:rsidRPr="00E15B28" w:rsidRDefault="00D1610A" w:rsidP="009F7320">
      <w:pPr>
        <w:tabs>
          <w:tab w:val="left" w:pos="1418"/>
          <w:tab w:val="left" w:pos="8364"/>
          <w:tab w:val="left" w:pos="8505"/>
        </w:tabs>
        <w:spacing w:after="0" w:line="240" w:lineRule="auto"/>
        <w:ind w:firstLine="567"/>
        <w:jc w:val="both"/>
        <w:rPr>
          <w:rFonts w:ascii="Times New Roman" w:hAnsi="Times New Roman"/>
          <w:sz w:val="28"/>
          <w:szCs w:val="28"/>
        </w:rPr>
      </w:pPr>
      <w:r w:rsidRPr="00E15B28">
        <w:rPr>
          <w:rFonts w:ascii="Times New Roman" w:hAnsi="Times New Roman"/>
          <w:sz w:val="28"/>
          <w:szCs w:val="28"/>
        </w:rPr>
        <w:t>3. Координацію роботи та узагальнення інформації щодо виконання цього розпорядження покласти на сектор з питань запобігання та виявлення корупції районної державної адміністрації – районної військової адміністрації.</w:t>
      </w:r>
    </w:p>
    <w:p w:rsidR="00D1610A" w:rsidRPr="00E15B28" w:rsidRDefault="00D1610A" w:rsidP="007D1F37">
      <w:pPr>
        <w:pStyle w:val="31"/>
        <w:shd w:val="clear" w:color="auto" w:fill="auto"/>
        <w:tabs>
          <w:tab w:val="left" w:pos="1701"/>
          <w:tab w:val="left" w:pos="8505"/>
        </w:tabs>
        <w:spacing w:before="0"/>
        <w:ind w:right="180" w:firstLine="567"/>
        <w:jc w:val="both"/>
        <w:rPr>
          <w:b w:val="0"/>
          <w:sz w:val="28"/>
          <w:szCs w:val="28"/>
        </w:rPr>
      </w:pPr>
      <w:r w:rsidRPr="00E15B28">
        <w:rPr>
          <w:b w:val="0"/>
          <w:sz w:val="28"/>
          <w:szCs w:val="28"/>
        </w:rPr>
        <w:t>4. Визнати таким, що втратило чинність, розпорядження в. о. голови державної адміністрації 25.10.2021 № 247 „ Про Порядок організації роботи із впровадження механізмів заохочення викривачів та формування культури повідомлення про можливі факти корупційних або пов’язаних із корупцією правопорушень, інших порушень Закону України „Про запобігання корупції”             в Ужгородській районній державній адміністрації</w:t>
      </w:r>
      <w:r w:rsidRPr="00E15B28">
        <w:rPr>
          <w:b w:val="0"/>
          <w:iCs/>
          <w:sz w:val="28"/>
          <w:szCs w:val="28"/>
        </w:rPr>
        <w:t>”</w:t>
      </w:r>
      <w:r w:rsidRPr="00E15B28">
        <w:rPr>
          <w:b w:val="0"/>
          <w:sz w:val="28"/>
          <w:szCs w:val="28"/>
        </w:rPr>
        <w:t>.</w:t>
      </w:r>
    </w:p>
    <w:p w:rsidR="00D1610A" w:rsidRPr="00E15B28" w:rsidRDefault="00D1610A" w:rsidP="009F7320">
      <w:pPr>
        <w:spacing w:after="0" w:line="240" w:lineRule="auto"/>
        <w:ind w:firstLine="567"/>
        <w:jc w:val="both"/>
        <w:rPr>
          <w:rFonts w:ascii="Times New Roman" w:hAnsi="Times New Roman"/>
          <w:iCs/>
          <w:color w:val="000000"/>
          <w:sz w:val="28"/>
          <w:szCs w:val="28"/>
        </w:rPr>
      </w:pPr>
      <w:r w:rsidRPr="00E15B28">
        <w:rPr>
          <w:rFonts w:ascii="Times New Roman" w:hAnsi="Times New Roman"/>
          <w:sz w:val="28"/>
          <w:szCs w:val="28"/>
        </w:rPr>
        <w:t xml:space="preserve">5. </w:t>
      </w:r>
      <w:r w:rsidRPr="00E15B28">
        <w:rPr>
          <w:rFonts w:ascii="Times New Roman" w:hAnsi="Times New Roman"/>
          <w:iCs/>
          <w:color w:val="000000"/>
          <w:sz w:val="28"/>
          <w:szCs w:val="28"/>
        </w:rPr>
        <w:t>Контроль за виконанням цього розпорядження залишаю за собою.</w:t>
      </w:r>
    </w:p>
    <w:p w:rsidR="00D1610A" w:rsidRPr="00E15B28" w:rsidRDefault="00D1610A" w:rsidP="009F7320">
      <w:pPr>
        <w:pStyle w:val="ab"/>
        <w:ind w:firstLine="567"/>
        <w:jc w:val="both"/>
        <w:rPr>
          <w:rFonts w:ascii="Times New Roman" w:hAnsi="Times New Roman"/>
          <w:b w:val="0"/>
          <w:szCs w:val="28"/>
        </w:rPr>
      </w:pPr>
    </w:p>
    <w:p w:rsidR="00D1610A" w:rsidRPr="00E15B28" w:rsidRDefault="00D1610A" w:rsidP="009F7320">
      <w:pPr>
        <w:pStyle w:val="ab"/>
        <w:ind w:firstLine="567"/>
        <w:jc w:val="both"/>
        <w:rPr>
          <w:rFonts w:ascii="Times New Roman" w:hAnsi="Times New Roman"/>
          <w:b w:val="0"/>
          <w:szCs w:val="28"/>
        </w:rPr>
      </w:pPr>
    </w:p>
    <w:p w:rsidR="00D1610A" w:rsidRPr="00E15B28" w:rsidRDefault="00D1610A" w:rsidP="009F7320">
      <w:pPr>
        <w:pStyle w:val="ab"/>
        <w:ind w:firstLine="567"/>
        <w:jc w:val="both"/>
        <w:rPr>
          <w:rFonts w:ascii="Times New Roman" w:hAnsi="Times New Roman"/>
          <w:color w:val="000000"/>
        </w:rPr>
      </w:pPr>
    </w:p>
    <w:p w:rsidR="00D1610A" w:rsidRPr="00E15B28" w:rsidRDefault="00D1610A" w:rsidP="005F734B">
      <w:pPr>
        <w:tabs>
          <w:tab w:val="left" w:pos="4536"/>
        </w:tabs>
        <w:spacing w:after="0" w:line="240" w:lineRule="auto"/>
        <w:rPr>
          <w:rFonts w:ascii="Times New Roman CYR" w:hAnsi="Times New Roman CYR" w:cs="Times New Roman CYR"/>
          <w:b/>
          <w:bCs/>
          <w:sz w:val="28"/>
          <w:szCs w:val="28"/>
        </w:rPr>
      </w:pPr>
      <w:r w:rsidRPr="00E15B28">
        <w:rPr>
          <w:rFonts w:ascii="Times New Roman CYR" w:hAnsi="Times New Roman CYR" w:cs="Times New Roman CYR"/>
          <w:b/>
          <w:bCs/>
          <w:sz w:val="28"/>
          <w:szCs w:val="28"/>
        </w:rPr>
        <w:t xml:space="preserve">Голова  державної  адміністрації  </w:t>
      </w:r>
      <w:r>
        <w:rPr>
          <w:rFonts w:ascii="Times New Roman CYR" w:hAnsi="Times New Roman CYR" w:cs="Times New Roman CYR"/>
          <w:b/>
          <w:bCs/>
          <w:sz w:val="28"/>
          <w:szCs w:val="28"/>
        </w:rPr>
        <w:t> </w:t>
      </w:r>
      <w:r w:rsidRPr="00E15B28">
        <w:rPr>
          <w:rFonts w:ascii="Times New Roman CYR" w:hAnsi="Times New Roman CYR" w:cs="Times New Roman CYR"/>
          <w:b/>
          <w:bCs/>
          <w:sz w:val="28"/>
          <w:szCs w:val="28"/>
        </w:rPr>
        <w:t>–</w:t>
      </w:r>
    </w:p>
    <w:p w:rsidR="00D1610A" w:rsidRDefault="00D1610A" w:rsidP="00167662">
      <w:pPr>
        <w:tabs>
          <w:tab w:val="left" w:pos="6804"/>
        </w:tabs>
        <w:spacing w:after="0" w:line="240" w:lineRule="auto"/>
        <w:rPr>
          <w:rFonts w:ascii="Times New Roman CYR" w:hAnsi="Times New Roman CYR" w:cs="Times New Roman CYR"/>
          <w:bCs/>
          <w:sz w:val="28"/>
          <w:szCs w:val="28"/>
        </w:rPr>
      </w:pPr>
      <w:r w:rsidRPr="00E15B28">
        <w:rPr>
          <w:rFonts w:ascii="Times New Roman CYR" w:hAnsi="Times New Roman CYR" w:cs="Times New Roman CYR"/>
          <w:b/>
          <w:bCs/>
          <w:sz w:val="28"/>
          <w:szCs w:val="28"/>
        </w:rPr>
        <w:t>начальник військової адміністрації                                       Юрій ГУЗИНЕЦЬ</w:t>
      </w:r>
    </w:p>
    <w:p w:rsidR="00D1610A" w:rsidRDefault="00D1610A" w:rsidP="009F7320">
      <w:pPr>
        <w:spacing w:after="0"/>
        <w:rPr>
          <w:rFonts w:ascii="Times New Roman CYR" w:hAnsi="Times New Roman CYR" w:cs="Times New Roman CYR"/>
          <w:sz w:val="28"/>
          <w:szCs w:val="28"/>
        </w:rPr>
      </w:pPr>
    </w:p>
    <w:p w:rsidR="00D1610A" w:rsidRDefault="00D1610A" w:rsidP="009F7320">
      <w:pPr>
        <w:spacing w:after="0"/>
        <w:contextualSpacing/>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D1610A" w:rsidRDefault="00D1610A" w:rsidP="009F7320">
      <w:pPr>
        <w:spacing w:after="0" w:line="240" w:lineRule="auto"/>
        <w:contextualSpacing/>
        <w:jc w:val="center"/>
        <w:rPr>
          <w:rFonts w:ascii="Times New Roman" w:hAnsi="Times New Roman"/>
          <w:sz w:val="28"/>
          <w:szCs w:val="28"/>
        </w:rPr>
      </w:pPr>
    </w:p>
    <w:p w:rsidR="00754D0D" w:rsidRDefault="00754D0D" w:rsidP="009F7320">
      <w:pPr>
        <w:spacing w:after="0" w:line="240" w:lineRule="auto"/>
        <w:contextualSpacing/>
        <w:jc w:val="center"/>
        <w:rPr>
          <w:rFonts w:ascii="Times New Roman" w:hAnsi="Times New Roman"/>
          <w:sz w:val="28"/>
          <w:szCs w:val="28"/>
        </w:rPr>
      </w:pPr>
    </w:p>
    <w:p w:rsidR="00754D0D" w:rsidRDefault="00754D0D" w:rsidP="009F7320">
      <w:pPr>
        <w:spacing w:after="0" w:line="240" w:lineRule="auto"/>
        <w:contextualSpacing/>
        <w:jc w:val="center"/>
        <w:rPr>
          <w:rFonts w:ascii="Times New Roman" w:hAnsi="Times New Roman"/>
          <w:sz w:val="28"/>
          <w:szCs w:val="28"/>
        </w:rPr>
      </w:pPr>
    </w:p>
    <w:p w:rsidR="00754D0D" w:rsidRDefault="00754D0D" w:rsidP="009F7320">
      <w:pPr>
        <w:spacing w:after="0" w:line="240" w:lineRule="auto"/>
        <w:contextualSpacing/>
        <w:jc w:val="center"/>
        <w:rPr>
          <w:rFonts w:ascii="Times New Roman" w:hAnsi="Times New Roman"/>
          <w:sz w:val="28"/>
          <w:szCs w:val="28"/>
        </w:rPr>
      </w:pPr>
    </w:p>
    <w:p w:rsidR="00754D0D" w:rsidRDefault="00754D0D" w:rsidP="009F7320">
      <w:pPr>
        <w:spacing w:after="0" w:line="240" w:lineRule="auto"/>
        <w:contextualSpacing/>
        <w:jc w:val="center"/>
        <w:rPr>
          <w:rFonts w:ascii="Times New Roman" w:hAnsi="Times New Roman"/>
          <w:sz w:val="28"/>
          <w:szCs w:val="28"/>
        </w:rPr>
      </w:pPr>
    </w:p>
    <w:p w:rsidR="00754D0D" w:rsidRDefault="00754D0D" w:rsidP="009F7320">
      <w:pPr>
        <w:spacing w:after="0" w:line="240" w:lineRule="auto"/>
        <w:contextualSpacing/>
        <w:jc w:val="center"/>
        <w:rPr>
          <w:rFonts w:ascii="Times New Roman" w:hAnsi="Times New Roman"/>
          <w:sz w:val="28"/>
          <w:szCs w:val="28"/>
        </w:rPr>
      </w:pPr>
    </w:p>
    <w:p w:rsidR="00754D0D" w:rsidRDefault="00754D0D" w:rsidP="009F7320">
      <w:pPr>
        <w:spacing w:after="0" w:line="240" w:lineRule="auto"/>
        <w:contextualSpacing/>
        <w:jc w:val="center"/>
        <w:rPr>
          <w:rFonts w:ascii="Times New Roman" w:hAnsi="Times New Roman"/>
          <w:sz w:val="28"/>
          <w:szCs w:val="28"/>
        </w:rPr>
      </w:pPr>
    </w:p>
    <w:p w:rsidR="00754D0D" w:rsidRDefault="00754D0D" w:rsidP="009F7320">
      <w:pPr>
        <w:spacing w:after="0" w:line="240" w:lineRule="auto"/>
        <w:contextualSpacing/>
        <w:jc w:val="center"/>
        <w:rPr>
          <w:rFonts w:ascii="Times New Roman" w:hAnsi="Times New Roman"/>
          <w:sz w:val="28"/>
          <w:szCs w:val="28"/>
        </w:rPr>
      </w:pPr>
    </w:p>
    <w:p w:rsidR="00754D0D" w:rsidRDefault="00754D0D" w:rsidP="009F7320">
      <w:pPr>
        <w:spacing w:after="0" w:line="240" w:lineRule="auto"/>
        <w:contextualSpacing/>
        <w:jc w:val="center"/>
        <w:rPr>
          <w:rFonts w:ascii="Times New Roman" w:hAnsi="Times New Roman"/>
          <w:sz w:val="28"/>
          <w:szCs w:val="28"/>
        </w:rPr>
      </w:pPr>
    </w:p>
    <w:p w:rsidR="00754D0D" w:rsidRDefault="00754D0D" w:rsidP="009F7320">
      <w:pPr>
        <w:spacing w:after="0" w:line="240" w:lineRule="auto"/>
        <w:contextualSpacing/>
        <w:jc w:val="center"/>
        <w:rPr>
          <w:rFonts w:ascii="Times New Roman" w:hAnsi="Times New Roman"/>
          <w:sz w:val="28"/>
          <w:szCs w:val="28"/>
        </w:rPr>
      </w:pPr>
    </w:p>
    <w:p w:rsidR="00754D0D" w:rsidRPr="00542FF2" w:rsidRDefault="00754D0D" w:rsidP="00754D0D">
      <w:pPr>
        <w:tabs>
          <w:tab w:val="left" w:pos="11199"/>
        </w:tabs>
        <w:spacing w:after="0" w:line="240" w:lineRule="auto"/>
        <w:ind w:left="5387" w:right="140"/>
        <w:contextualSpacing/>
        <w:rPr>
          <w:rFonts w:ascii="Times New Roman" w:hAnsi="Times New Roman"/>
          <w:sz w:val="28"/>
          <w:szCs w:val="28"/>
        </w:rPr>
      </w:pPr>
      <w:r w:rsidRPr="00542FF2">
        <w:rPr>
          <w:rFonts w:ascii="Times New Roman" w:hAnsi="Times New Roman"/>
          <w:sz w:val="28"/>
          <w:szCs w:val="28"/>
        </w:rPr>
        <w:t>ЗАТВЕРДЖЕНО</w:t>
      </w:r>
    </w:p>
    <w:p w:rsidR="00754D0D" w:rsidRPr="00852951" w:rsidRDefault="00754D0D" w:rsidP="00754D0D">
      <w:pPr>
        <w:pStyle w:val="af1"/>
        <w:spacing w:before="0" w:after="0"/>
        <w:ind w:left="5387" w:right="140"/>
        <w:jc w:val="both"/>
        <w:rPr>
          <w:rFonts w:ascii="Times New Roman" w:hAnsi="Times New Roman"/>
          <w:b w:val="0"/>
          <w:sz w:val="28"/>
          <w:szCs w:val="28"/>
        </w:rPr>
      </w:pPr>
      <w:r w:rsidRPr="00542FF2">
        <w:rPr>
          <w:rFonts w:ascii="Times New Roman" w:hAnsi="Times New Roman"/>
          <w:b w:val="0"/>
          <w:sz w:val="28"/>
          <w:szCs w:val="28"/>
        </w:rPr>
        <w:t xml:space="preserve">Розпорядження голови державної адміністрації – начальника військової адміністрації </w:t>
      </w:r>
    </w:p>
    <w:p w:rsidR="00754D0D" w:rsidRPr="00852951" w:rsidRDefault="00754D0D" w:rsidP="00754D0D">
      <w:pPr>
        <w:spacing w:after="0"/>
        <w:ind w:left="5387" w:right="140"/>
        <w:rPr>
          <w:sz w:val="8"/>
        </w:rPr>
      </w:pPr>
    </w:p>
    <w:p w:rsidR="00754D0D" w:rsidRPr="00542FF2" w:rsidRDefault="00754D0D" w:rsidP="00754D0D">
      <w:pPr>
        <w:shd w:val="clear" w:color="auto" w:fill="FFFFFF"/>
        <w:spacing w:after="0" w:line="240" w:lineRule="auto"/>
        <w:ind w:left="5387" w:right="140"/>
        <w:rPr>
          <w:rFonts w:ascii="Times New Roman" w:hAnsi="Times New Roman"/>
          <w:b/>
          <w:bCs/>
          <w:sz w:val="28"/>
          <w:szCs w:val="28"/>
          <w:highlight w:val="green"/>
        </w:rPr>
      </w:pPr>
      <w:r w:rsidRPr="00542FF2">
        <w:rPr>
          <w:rFonts w:ascii="Times New Roman" w:hAnsi="Times New Roman"/>
          <w:sz w:val="28"/>
          <w:szCs w:val="28"/>
        </w:rPr>
        <w:t>_</w:t>
      </w:r>
      <w:r>
        <w:rPr>
          <w:rFonts w:ascii="Times New Roman" w:hAnsi="Times New Roman"/>
          <w:sz w:val="28"/>
          <w:szCs w:val="28"/>
          <w:u w:val="single"/>
        </w:rPr>
        <w:t>07.08.2023</w:t>
      </w:r>
      <w:r w:rsidRPr="00542FF2">
        <w:rPr>
          <w:rFonts w:ascii="Times New Roman" w:hAnsi="Times New Roman"/>
          <w:sz w:val="28"/>
          <w:szCs w:val="28"/>
        </w:rPr>
        <w:t>_  № __</w:t>
      </w:r>
      <w:r>
        <w:rPr>
          <w:rFonts w:ascii="Times New Roman" w:hAnsi="Times New Roman"/>
          <w:sz w:val="28"/>
          <w:szCs w:val="28"/>
          <w:u w:val="single"/>
        </w:rPr>
        <w:t>72</w:t>
      </w:r>
      <w:r w:rsidRPr="00542FF2">
        <w:rPr>
          <w:rFonts w:ascii="Times New Roman" w:hAnsi="Times New Roman"/>
          <w:sz w:val="28"/>
          <w:szCs w:val="28"/>
        </w:rPr>
        <w:t>__</w:t>
      </w:r>
    </w:p>
    <w:p w:rsidR="00754D0D" w:rsidRPr="00852951" w:rsidRDefault="00754D0D" w:rsidP="00754D0D">
      <w:pPr>
        <w:spacing w:after="0" w:line="240" w:lineRule="auto"/>
        <w:jc w:val="center"/>
        <w:rPr>
          <w:rFonts w:ascii="Times New Roman" w:hAnsi="Times New Roman"/>
          <w:b/>
          <w:color w:val="000000"/>
          <w:sz w:val="52"/>
          <w:szCs w:val="28"/>
          <w:highlight w:val="green"/>
        </w:rPr>
      </w:pPr>
    </w:p>
    <w:p w:rsidR="00754D0D" w:rsidRPr="005B2E55" w:rsidRDefault="00754D0D" w:rsidP="00754D0D">
      <w:pPr>
        <w:spacing w:after="0" w:line="240" w:lineRule="auto"/>
        <w:jc w:val="center"/>
        <w:rPr>
          <w:rFonts w:ascii="Times New Roman" w:hAnsi="Times New Roman"/>
          <w:b/>
          <w:color w:val="000000"/>
          <w:sz w:val="28"/>
          <w:szCs w:val="28"/>
        </w:rPr>
      </w:pPr>
      <w:r w:rsidRPr="005B2E55">
        <w:rPr>
          <w:rFonts w:ascii="Times New Roman" w:hAnsi="Times New Roman"/>
          <w:b/>
          <w:color w:val="000000"/>
          <w:sz w:val="28"/>
          <w:szCs w:val="28"/>
        </w:rPr>
        <w:t>ПОРЯДОК</w:t>
      </w:r>
    </w:p>
    <w:p w:rsidR="00754D0D" w:rsidRPr="005B2E55" w:rsidRDefault="00754D0D" w:rsidP="00754D0D">
      <w:pPr>
        <w:spacing w:after="0" w:line="240" w:lineRule="auto"/>
        <w:ind w:firstLine="567"/>
        <w:jc w:val="center"/>
        <w:rPr>
          <w:rFonts w:ascii="Times New Roman" w:hAnsi="Times New Roman"/>
          <w:b/>
          <w:color w:val="000000"/>
          <w:sz w:val="28"/>
          <w:szCs w:val="28"/>
        </w:rPr>
      </w:pPr>
      <w:r w:rsidRPr="005B2E55">
        <w:rPr>
          <w:rFonts w:ascii="Times New Roman" w:hAnsi="Times New Roman"/>
          <w:b/>
          <w:sz w:val="28"/>
          <w:szCs w:val="28"/>
        </w:rPr>
        <w:t>організації роботи із впровадження механізмів заохочення викривачів</w:t>
      </w:r>
      <w:r w:rsidRPr="005B2E55">
        <w:rPr>
          <w:b/>
          <w:sz w:val="28"/>
          <w:szCs w:val="28"/>
        </w:rPr>
        <w:t xml:space="preserve"> </w:t>
      </w:r>
      <w:r w:rsidRPr="005B2E55">
        <w:rPr>
          <w:rFonts w:ascii="Times New Roman" w:hAnsi="Times New Roman"/>
          <w:b/>
          <w:sz w:val="28"/>
          <w:szCs w:val="28"/>
        </w:rPr>
        <w:t>та формування культури повідомлення про можливі факти корупційних</w:t>
      </w:r>
      <w:r w:rsidRPr="005B2E55">
        <w:rPr>
          <w:b/>
          <w:sz w:val="28"/>
          <w:szCs w:val="28"/>
        </w:rPr>
        <w:t xml:space="preserve"> </w:t>
      </w:r>
      <w:r w:rsidRPr="005B2E55">
        <w:rPr>
          <w:rFonts w:ascii="Times New Roman" w:hAnsi="Times New Roman"/>
          <w:b/>
          <w:sz w:val="28"/>
          <w:szCs w:val="28"/>
        </w:rPr>
        <w:t>або пов’язаних із корупцією правопорушень, інших порушень Закону України „Про запобігання корупції” в Ужгородській районній державній адміністрації</w:t>
      </w:r>
      <w:r>
        <w:rPr>
          <w:rFonts w:ascii="Times New Roman" w:hAnsi="Times New Roman"/>
          <w:b/>
          <w:sz w:val="28"/>
          <w:szCs w:val="28"/>
        </w:rPr>
        <w:t xml:space="preserve"> –</w:t>
      </w:r>
      <w:r w:rsidRPr="005B2E55">
        <w:rPr>
          <w:rFonts w:ascii="Times New Roman" w:hAnsi="Times New Roman"/>
          <w:b/>
          <w:sz w:val="28"/>
          <w:szCs w:val="28"/>
        </w:rPr>
        <w:t xml:space="preserve"> районній військовій адміністрації </w:t>
      </w:r>
    </w:p>
    <w:p w:rsidR="00754D0D" w:rsidRPr="005B2E55" w:rsidRDefault="00754D0D" w:rsidP="00754D0D">
      <w:pPr>
        <w:spacing w:after="0" w:line="240" w:lineRule="auto"/>
        <w:jc w:val="center"/>
        <w:rPr>
          <w:rFonts w:ascii="Times New Roman" w:hAnsi="Times New Roman"/>
          <w:b/>
          <w:sz w:val="28"/>
          <w:szCs w:val="28"/>
        </w:rPr>
      </w:pPr>
    </w:p>
    <w:p w:rsidR="00754D0D" w:rsidRPr="005B2E55" w:rsidRDefault="00754D0D" w:rsidP="00754D0D">
      <w:pPr>
        <w:spacing w:after="0" w:line="240" w:lineRule="auto"/>
        <w:jc w:val="center"/>
        <w:rPr>
          <w:rFonts w:ascii="Times New Roman" w:hAnsi="Times New Roman"/>
          <w:b/>
          <w:sz w:val="28"/>
          <w:szCs w:val="28"/>
        </w:rPr>
      </w:pPr>
      <w:r w:rsidRPr="005B2E55">
        <w:rPr>
          <w:rFonts w:ascii="Times New Roman" w:hAnsi="Times New Roman"/>
          <w:b/>
          <w:sz w:val="28"/>
          <w:szCs w:val="28"/>
        </w:rPr>
        <w:t>І.</w:t>
      </w:r>
      <w:r>
        <w:rPr>
          <w:rFonts w:ascii="Times New Roman" w:hAnsi="Times New Roman"/>
          <w:b/>
          <w:sz w:val="28"/>
          <w:szCs w:val="28"/>
        </w:rPr>
        <w:t xml:space="preserve"> </w:t>
      </w:r>
      <w:r w:rsidRPr="005B2E55">
        <w:rPr>
          <w:rFonts w:ascii="Times New Roman" w:hAnsi="Times New Roman"/>
          <w:b/>
          <w:sz w:val="28"/>
          <w:szCs w:val="28"/>
        </w:rPr>
        <w:t>Загальні положення</w:t>
      </w:r>
    </w:p>
    <w:p w:rsidR="00754D0D" w:rsidRPr="005B2E55" w:rsidRDefault="00754D0D" w:rsidP="00754D0D">
      <w:pPr>
        <w:spacing w:after="0" w:line="240" w:lineRule="auto"/>
        <w:ind w:left="1080"/>
        <w:rPr>
          <w:rFonts w:ascii="Times New Roman" w:hAnsi="Times New Roman"/>
          <w:b/>
          <w:sz w:val="28"/>
          <w:szCs w:val="28"/>
        </w:rPr>
      </w:pPr>
    </w:p>
    <w:p w:rsidR="00754D0D" w:rsidRPr="005B2E55" w:rsidRDefault="00754D0D" w:rsidP="00754D0D">
      <w:pPr>
        <w:spacing w:after="0" w:line="240" w:lineRule="auto"/>
        <w:ind w:firstLine="567"/>
        <w:jc w:val="both"/>
      </w:pPr>
      <w:r w:rsidRPr="005B2E55">
        <w:rPr>
          <w:rFonts w:ascii="Times New Roman" w:hAnsi="Times New Roman"/>
          <w:sz w:val="28"/>
          <w:szCs w:val="28"/>
        </w:rPr>
        <w:t>1. Порядок організації роботи із впровадження механізмів заохочення викривачів та формування культури повідомлення про можливі факти корупційних або пов’язаних із корупцією правопорушень, інших порушень Закону України „Про запобігання корупції” в Ужгородській районній державній адміністрації –</w:t>
      </w:r>
      <w:r>
        <w:rPr>
          <w:rFonts w:ascii="Times New Roman" w:hAnsi="Times New Roman"/>
          <w:sz w:val="28"/>
          <w:szCs w:val="28"/>
        </w:rPr>
        <w:t xml:space="preserve"> </w:t>
      </w:r>
      <w:r w:rsidRPr="005B2E55">
        <w:rPr>
          <w:rFonts w:ascii="Times New Roman" w:hAnsi="Times New Roman"/>
          <w:sz w:val="28"/>
          <w:szCs w:val="28"/>
        </w:rPr>
        <w:t>районній військовій адміністрації (далі – Порядок) розроблено відповідно до Закону України „Про запобігання корупції” (далі – Закон).</w:t>
      </w:r>
      <w:r w:rsidRPr="005B2E55">
        <w:t xml:space="preserve"> </w:t>
      </w:r>
    </w:p>
    <w:p w:rsidR="00754D0D"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2. Порядком визначаються механізми заохочення та формування культури повідомлення про можливі факти корупційних або пов’язаних з корупцією правопорушень, інших порушень Закону (далі – повідомлення) в Ужгородській районній державній адміністрації –</w:t>
      </w:r>
      <w:r>
        <w:rPr>
          <w:rFonts w:ascii="Times New Roman" w:hAnsi="Times New Roman"/>
          <w:sz w:val="28"/>
          <w:szCs w:val="28"/>
        </w:rPr>
        <w:t xml:space="preserve"> </w:t>
      </w:r>
      <w:r w:rsidRPr="005B2E55">
        <w:rPr>
          <w:rFonts w:ascii="Times New Roman" w:hAnsi="Times New Roman"/>
          <w:sz w:val="28"/>
          <w:szCs w:val="28"/>
        </w:rPr>
        <w:t>районній військовій адміністрації (далі – районна державна адміністрація – районна військова адміністрація).</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3. Терміни у цьому Порядку вживаються у значеннях, наведених у Законі.</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4. Порядок регламентує: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мету заохочення та формування культури повідомлення;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організаційні засади щодо функціонування механізму заохочення та формування культури повідомлення;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права та гарантії захисту викривача та формування культури повідомлення.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5. Викривачем не вважається особа, яка повідомила інформацію, що є загальновідомою, або відомості, зазначені у повідомленні, не містять фактичних  даних.</w:t>
      </w:r>
    </w:p>
    <w:p w:rsidR="00754D0D" w:rsidRPr="005B2E55" w:rsidRDefault="00754D0D" w:rsidP="00754D0D">
      <w:pPr>
        <w:spacing w:after="0" w:line="240" w:lineRule="auto"/>
        <w:ind w:firstLine="567"/>
        <w:jc w:val="both"/>
        <w:rPr>
          <w:rFonts w:ascii="Times New Roman" w:hAnsi="Times New Roman"/>
          <w:sz w:val="28"/>
          <w:szCs w:val="28"/>
        </w:rPr>
      </w:pPr>
    </w:p>
    <w:p w:rsidR="00754D0D" w:rsidRPr="005B2E55" w:rsidRDefault="00754D0D" w:rsidP="00754D0D">
      <w:pPr>
        <w:spacing w:after="0" w:line="240" w:lineRule="auto"/>
        <w:ind w:firstLine="567"/>
        <w:jc w:val="center"/>
        <w:rPr>
          <w:rFonts w:ascii="Times New Roman" w:hAnsi="Times New Roman"/>
          <w:b/>
          <w:sz w:val="28"/>
          <w:szCs w:val="28"/>
        </w:rPr>
      </w:pPr>
      <w:r w:rsidRPr="005B2E55">
        <w:rPr>
          <w:rFonts w:ascii="Times New Roman" w:hAnsi="Times New Roman"/>
          <w:b/>
          <w:sz w:val="28"/>
          <w:szCs w:val="28"/>
        </w:rPr>
        <w:t>ІІ. Мета заохочення та формування культури повідомлення</w:t>
      </w:r>
    </w:p>
    <w:p w:rsidR="00754D0D" w:rsidRPr="005B2E55" w:rsidRDefault="00754D0D" w:rsidP="00754D0D">
      <w:pPr>
        <w:spacing w:after="0" w:line="240" w:lineRule="auto"/>
        <w:ind w:firstLine="567"/>
        <w:jc w:val="center"/>
        <w:rPr>
          <w:rFonts w:ascii="Times New Roman" w:hAnsi="Times New Roman"/>
          <w:b/>
          <w:sz w:val="28"/>
          <w:szCs w:val="28"/>
        </w:rPr>
      </w:pP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Метою заохочення та формування культури повідомлення є сприяння працівникам районної державної адміністрації – районної військової </w:t>
      </w:r>
      <w:r w:rsidRPr="005B2E55">
        <w:rPr>
          <w:rFonts w:ascii="Times New Roman" w:hAnsi="Times New Roman"/>
          <w:sz w:val="28"/>
          <w:szCs w:val="28"/>
        </w:rPr>
        <w:lastRenderedPageBreak/>
        <w:t xml:space="preserve">адміністрації у виявленні та повідомленні про можливі факти корупційних або пов’язаних з корупцією правопорушень, інших порушень Закону, вчинених іншими працівниками районної державної адміністрації – районної військової адміністрації, що має призвести до формування етичної культури працівників районної державної адміністрації – районної військової адміністрації та поваги до викривачів. </w:t>
      </w:r>
    </w:p>
    <w:p w:rsidR="00754D0D" w:rsidRPr="005B2E55" w:rsidRDefault="00754D0D" w:rsidP="00754D0D">
      <w:pPr>
        <w:spacing w:after="0" w:line="240" w:lineRule="auto"/>
        <w:ind w:firstLine="567"/>
        <w:jc w:val="both"/>
        <w:rPr>
          <w:rFonts w:ascii="Times New Roman" w:hAnsi="Times New Roman"/>
          <w:sz w:val="28"/>
          <w:szCs w:val="28"/>
        </w:rPr>
      </w:pPr>
    </w:p>
    <w:p w:rsidR="00754D0D" w:rsidRPr="005B2E55" w:rsidRDefault="00754D0D" w:rsidP="00754D0D">
      <w:pPr>
        <w:spacing w:after="0" w:line="240" w:lineRule="auto"/>
        <w:ind w:firstLine="567"/>
        <w:jc w:val="center"/>
        <w:rPr>
          <w:rFonts w:ascii="Times New Roman" w:hAnsi="Times New Roman"/>
          <w:b/>
          <w:color w:val="000000"/>
          <w:sz w:val="28"/>
          <w:szCs w:val="28"/>
        </w:rPr>
      </w:pPr>
      <w:r w:rsidRPr="005B2E55">
        <w:rPr>
          <w:rFonts w:ascii="Times New Roman" w:hAnsi="Times New Roman"/>
          <w:b/>
          <w:color w:val="000000"/>
          <w:sz w:val="28"/>
          <w:szCs w:val="28"/>
        </w:rPr>
        <w:t>ІІІ. Організаційні засади функціонування механізму заохочення та формування культури повідомлення</w:t>
      </w:r>
    </w:p>
    <w:p w:rsidR="00754D0D" w:rsidRPr="005B2E55" w:rsidRDefault="00754D0D" w:rsidP="00754D0D">
      <w:pPr>
        <w:spacing w:after="0" w:line="240" w:lineRule="auto"/>
        <w:jc w:val="both"/>
        <w:rPr>
          <w:rFonts w:ascii="Times New Roman" w:hAnsi="Times New Roman"/>
          <w:sz w:val="28"/>
        </w:rPr>
      </w:pPr>
    </w:p>
    <w:p w:rsidR="00754D0D" w:rsidRPr="00AB1F12" w:rsidRDefault="00754D0D" w:rsidP="00754D0D">
      <w:pPr>
        <w:spacing w:after="0" w:line="240" w:lineRule="auto"/>
        <w:ind w:firstLine="567"/>
        <w:jc w:val="both"/>
      </w:pPr>
      <w:r w:rsidRPr="005B2E55">
        <w:rPr>
          <w:rFonts w:ascii="Times New Roman" w:hAnsi="Times New Roman"/>
          <w:sz w:val="28"/>
          <w:szCs w:val="28"/>
        </w:rPr>
        <w:t xml:space="preserve">1. Організаційне забезпечення функціонування механізму заохочення та формування культури повідомлення здійснює сектор з питань запобігання та виявлення корупції Ужгородської районної державної </w:t>
      </w:r>
      <w:r w:rsidRPr="00AB1F12">
        <w:rPr>
          <w:rFonts w:ascii="Times New Roman" w:hAnsi="Times New Roman"/>
          <w:sz w:val="28"/>
          <w:szCs w:val="28"/>
        </w:rPr>
        <w:t>адміністрації – районної військової адміністрації (далі – уповноважений підрозділ).</w:t>
      </w:r>
      <w:r w:rsidRPr="00AB1F12">
        <w:t xml:space="preserve"> </w:t>
      </w:r>
    </w:p>
    <w:p w:rsidR="00754D0D" w:rsidRPr="005B2E55" w:rsidRDefault="00754D0D" w:rsidP="00754D0D">
      <w:pPr>
        <w:pStyle w:val="tj"/>
        <w:shd w:val="clear" w:color="auto" w:fill="FFFFFF"/>
        <w:spacing w:before="0" w:beforeAutospacing="0" w:after="0" w:afterAutospacing="0"/>
        <w:ind w:firstLine="567"/>
        <w:jc w:val="both"/>
        <w:rPr>
          <w:color w:val="000000"/>
          <w:sz w:val="28"/>
          <w:szCs w:val="28"/>
        </w:rPr>
      </w:pPr>
      <w:r w:rsidRPr="00AB1F12">
        <w:rPr>
          <w:color w:val="000000"/>
          <w:sz w:val="28"/>
          <w:szCs w:val="28"/>
        </w:rPr>
        <w:t>2. Уповноважений підрозділ у межах своїх повноважень здійснює</w:t>
      </w:r>
      <w:r w:rsidRPr="005B2E55">
        <w:rPr>
          <w:color w:val="000000"/>
          <w:sz w:val="28"/>
          <w:szCs w:val="28"/>
        </w:rPr>
        <w:t xml:space="preserve"> заходи заохочення та формування культури повідомлень у районній державній адміністрації – районній військовій адміністрації шляхом:</w:t>
      </w:r>
    </w:p>
    <w:p w:rsidR="00754D0D" w:rsidRPr="005B2E55" w:rsidRDefault="00754D0D" w:rsidP="00754D0D">
      <w:pPr>
        <w:pStyle w:val="tj"/>
        <w:shd w:val="clear" w:color="auto" w:fill="FFFFFF"/>
        <w:tabs>
          <w:tab w:val="left" w:pos="567"/>
        </w:tabs>
        <w:spacing w:before="0" w:beforeAutospacing="0" w:after="0" w:afterAutospacing="0"/>
        <w:ind w:firstLine="567"/>
        <w:jc w:val="both"/>
        <w:rPr>
          <w:color w:val="000000"/>
          <w:sz w:val="28"/>
          <w:szCs w:val="28"/>
        </w:rPr>
      </w:pPr>
      <w:r w:rsidRPr="005B2E55">
        <w:rPr>
          <w:color w:val="000000"/>
          <w:sz w:val="28"/>
          <w:szCs w:val="28"/>
        </w:rPr>
        <w:t>організації роботи каналів повідомлення районної державної адміністрації – районної військової адміністрації;</w:t>
      </w:r>
    </w:p>
    <w:p w:rsidR="00754D0D" w:rsidRPr="005B2E55" w:rsidRDefault="00754D0D" w:rsidP="00754D0D">
      <w:pPr>
        <w:pStyle w:val="tj"/>
        <w:shd w:val="clear" w:color="auto" w:fill="FFFFFF"/>
        <w:tabs>
          <w:tab w:val="left" w:pos="567"/>
        </w:tabs>
        <w:spacing w:before="0" w:beforeAutospacing="0" w:after="0" w:afterAutospacing="0"/>
        <w:ind w:firstLine="567"/>
        <w:jc w:val="both"/>
        <w:rPr>
          <w:color w:val="000000"/>
          <w:sz w:val="28"/>
          <w:szCs w:val="28"/>
        </w:rPr>
      </w:pPr>
      <w:r w:rsidRPr="005B2E55">
        <w:rPr>
          <w:color w:val="000000"/>
          <w:sz w:val="28"/>
          <w:szCs w:val="28"/>
        </w:rPr>
        <w:t>розгляд відповідно до Закону повідомлень працівників районної державної адміністрації – ра</w:t>
      </w:r>
      <w:r>
        <w:rPr>
          <w:color w:val="000000"/>
          <w:sz w:val="28"/>
          <w:szCs w:val="28"/>
        </w:rPr>
        <w:t>йонної військової адміністрації</w:t>
      </w:r>
      <w:r w:rsidRPr="005B2E55">
        <w:rPr>
          <w:color w:val="000000"/>
          <w:sz w:val="28"/>
          <w:szCs w:val="28"/>
        </w:rPr>
        <w:t>, які є викривачами, що надійшли через внутрішні та зовнішні канали, в частині можливих фактів корупційних або пов’язаних з корупцією правопорушень, інших порушень Закону, вчинених працівниками районної державної адміністрації – районної військової адміністрації;</w:t>
      </w:r>
    </w:p>
    <w:p w:rsidR="00754D0D" w:rsidRPr="005B2E55" w:rsidRDefault="00754D0D" w:rsidP="00754D0D">
      <w:pPr>
        <w:pStyle w:val="tj"/>
        <w:shd w:val="clear" w:color="auto" w:fill="FFFFFF"/>
        <w:spacing w:before="0" w:beforeAutospacing="0" w:after="0" w:afterAutospacing="0"/>
        <w:ind w:firstLine="567"/>
        <w:jc w:val="both"/>
        <w:rPr>
          <w:color w:val="000000"/>
          <w:sz w:val="28"/>
          <w:szCs w:val="28"/>
        </w:rPr>
      </w:pPr>
      <w:r w:rsidRPr="005B2E55">
        <w:rPr>
          <w:color w:val="000000"/>
          <w:sz w:val="28"/>
          <w:szCs w:val="28"/>
        </w:rPr>
        <w:t>співпраці з працівниками районної державної адміністрації – районної військової адміністрації, які є викривачами, забезпечення дотримання їхніх прав та гарантій захисту, передбачених </w:t>
      </w:r>
      <w:hyperlink r:id="rId8" w:tgtFrame="_blank" w:history="1">
        <w:r w:rsidRPr="005B2E55">
          <w:rPr>
            <w:rStyle w:val="hard-blue-color"/>
            <w:color w:val="000000"/>
            <w:sz w:val="28"/>
            <w:szCs w:val="28"/>
          </w:rPr>
          <w:t>Законом</w:t>
        </w:r>
      </w:hyperlink>
      <w:r w:rsidRPr="005B2E55">
        <w:rPr>
          <w:color w:val="000000"/>
          <w:sz w:val="28"/>
          <w:szCs w:val="28"/>
        </w:rPr>
        <w:t>;</w:t>
      </w:r>
    </w:p>
    <w:p w:rsidR="00754D0D" w:rsidRPr="005B2E55" w:rsidRDefault="00754D0D" w:rsidP="00754D0D">
      <w:pPr>
        <w:pStyle w:val="tj"/>
        <w:shd w:val="clear" w:color="auto" w:fill="FFFFFF"/>
        <w:spacing w:before="0" w:beforeAutospacing="0" w:after="0" w:afterAutospacing="0"/>
        <w:ind w:firstLine="567"/>
        <w:jc w:val="both"/>
        <w:rPr>
          <w:color w:val="000000"/>
          <w:sz w:val="28"/>
          <w:szCs w:val="28"/>
        </w:rPr>
      </w:pPr>
      <w:r w:rsidRPr="005B2E55">
        <w:rPr>
          <w:color w:val="000000"/>
          <w:sz w:val="28"/>
          <w:szCs w:val="28"/>
        </w:rPr>
        <w:t>надання працівникам районної державної адміністрації – районної військової адміністрації методичної допомоги та консультацій щодо здійснення повідомлення та захисту викривачів;</w:t>
      </w:r>
    </w:p>
    <w:p w:rsidR="00754D0D" w:rsidRPr="005B2E55" w:rsidRDefault="00754D0D" w:rsidP="00754D0D">
      <w:pPr>
        <w:pStyle w:val="tj"/>
        <w:shd w:val="clear" w:color="auto" w:fill="FFFFFF"/>
        <w:spacing w:before="0" w:beforeAutospacing="0" w:after="0" w:afterAutospacing="0"/>
        <w:ind w:firstLine="567"/>
        <w:jc w:val="both"/>
        <w:rPr>
          <w:color w:val="000000"/>
          <w:sz w:val="28"/>
          <w:szCs w:val="28"/>
        </w:rPr>
      </w:pPr>
      <w:r w:rsidRPr="005B2E55">
        <w:rPr>
          <w:color w:val="000000"/>
          <w:sz w:val="28"/>
          <w:szCs w:val="28"/>
        </w:rPr>
        <w:t>проведення внутрішніх навчальних заходів щодо формування культури повідомлення та поваги до викривачів.</w:t>
      </w:r>
    </w:p>
    <w:p w:rsidR="00754D0D" w:rsidRPr="005B2E55" w:rsidRDefault="00754D0D" w:rsidP="00754D0D">
      <w:pPr>
        <w:spacing w:after="0" w:line="240" w:lineRule="auto"/>
        <w:ind w:firstLine="567"/>
        <w:jc w:val="both"/>
      </w:pPr>
      <w:r w:rsidRPr="005B2E55">
        <w:rPr>
          <w:rFonts w:ascii="Times New Roman" w:hAnsi="Times New Roman"/>
          <w:sz w:val="28"/>
          <w:szCs w:val="28"/>
        </w:rPr>
        <w:t>3.</w:t>
      </w:r>
      <w:r w:rsidRPr="005B2E55">
        <w:t> </w:t>
      </w:r>
      <w:r w:rsidRPr="005B2E55">
        <w:rPr>
          <w:rFonts w:ascii="Times New Roman" w:hAnsi="Times New Roman"/>
          <w:color w:val="000000"/>
          <w:sz w:val="28"/>
          <w:szCs w:val="28"/>
        </w:rPr>
        <w:t xml:space="preserve">Уповноважений підрозділ </w:t>
      </w:r>
      <w:r w:rsidRPr="005B2E55">
        <w:rPr>
          <w:rFonts w:ascii="Times New Roman" w:hAnsi="Times New Roman"/>
          <w:sz w:val="28"/>
          <w:szCs w:val="28"/>
        </w:rPr>
        <w:t>вживає заходів щодо захисту викривачів згідно Закону</w:t>
      </w:r>
      <w:r w:rsidRPr="005B2E55">
        <w:t>.</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4. Районна державна адміністрація – районна військова адміністрація організовує заходи заохочення та формування культури повідомлення у таких напрямках: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послідовна та систематична робота щодо запобігання корупції в районній державній адміністрації – районній військовій адміністрації;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неприпустимість всіх видів корупційних практик в районній державній адміністрації – районній військовій адміністрації; </w:t>
      </w:r>
    </w:p>
    <w:p w:rsidR="00754D0D" w:rsidRPr="005B2E55" w:rsidRDefault="00754D0D" w:rsidP="00754D0D">
      <w:pPr>
        <w:spacing w:after="0" w:line="240" w:lineRule="auto"/>
        <w:ind w:left="567"/>
        <w:jc w:val="both"/>
        <w:rPr>
          <w:rFonts w:ascii="Times New Roman" w:hAnsi="Times New Roman"/>
          <w:sz w:val="28"/>
          <w:szCs w:val="28"/>
        </w:rPr>
      </w:pPr>
      <w:r w:rsidRPr="005B2E55">
        <w:rPr>
          <w:rFonts w:ascii="Times New Roman" w:hAnsi="Times New Roman"/>
          <w:sz w:val="28"/>
          <w:szCs w:val="28"/>
        </w:rPr>
        <w:t xml:space="preserve">об’єктивне та неупереджене реагування на повідомлення;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невідворотність відповідальності у разі виявлення порушень;</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lastRenderedPageBreak/>
        <w:t>забезпечення конфіденційності у процесі взаємодії із викривачами; прийняття найбільш сприятливого для викривача рішення у повсякденній діяльності районній державній адміністрації – районній військовій адміністрації в межах дискреційних повноважень;</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негайне реагування на всі негативні заходи впливу або загрозу їх застосування щодо викривачів;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інформування працівників районної державної адміністрації – районної військової адміністрації про виявлені факти за повідомленнями працівників, у тому числі важливість їх участі у такому виявленні (за умови дотримання конфіденційності) та конструктивний діалог із трудовим колективом щодо способів запобігання таким ситуаціям надалі.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5. З метою заохочення та формування культури повідомлення в районній державній адміністрації – районній військовій адміністрації </w:t>
      </w:r>
      <w:r w:rsidRPr="005B2E55">
        <w:rPr>
          <w:rFonts w:ascii="Times New Roman" w:hAnsi="Times New Roman"/>
          <w:color w:val="000000"/>
          <w:sz w:val="28"/>
          <w:szCs w:val="28"/>
        </w:rPr>
        <w:t xml:space="preserve">уповноважений підрозділ </w:t>
      </w:r>
      <w:r w:rsidRPr="005B2E55">
        <w:rPr>
          <w:rFonts w:ascii="Times New Roman" w:hAnsi="Times New Roman"/>
          <w:sz w:val="28"/>
          <w:szCs w:val="28"/>
        </w:rPr>
        <w:t>розробляє:</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пам’ятку щодо загальних правил етичної поведінки працівників районної державної адміністрації – районної військової адміністрації (додаток 1);</w:t>
      </w:r>
    </w:p>
    <w:p w:rsidR="00754D0D" w:rsidRPr="005B2E55" w:rsidRDefault="00754D0D" w:rsidP="00754D0D">
      <w:pPr>
        <w:tabs>
          <w:tab w:val="left" w:pos="567"/>
          <w:tab w:val="left" w:pos="4536"/>
        </w:tabs>
        <w:spacing w:after="0" w:line="240" w:lineRule="auto"/>
        <w:jc w:val="both"/>
        <w:rPr>
          <w:rFonts w:ascii="Times New Roman" w:hAnsi="Times New Roman"/>
          <w:sz w:val="24"/>
          <w:szCs w:val="24"/>
        </w:rPr>
      </w:pPr>
      <w:r w:rsidRPr="005B2E55">
        <w:rPr>
          <w:rFonts w:ascii="Times New Roman" w:hAnsi="Times New Roman"/>
          <w:sz w:val="28"/>
          <w:szCs w:val="28"/>
        </w:rPr>
        <w:tab/>
        <w:t>пам’ятку щодо правового статусу викривача, прав та гарантій його захисту</w:t>
      </w:r>
    </w:p>
    <w:p w:rsidR="00754D0D" w:rsidRPr="005B2E55" w:rsidRDefault="00754D0D" w:rsidP="00754D0D">
      <w:pPr>
        <w:tabs>
          <w:tab w:val="left" w:pos="2085"/>
          <w:tab w:val="left" w:pos="4536"/>
        </w:tabs>
        <w:spacing w:after="0" w:line="240" w:lineRule="auto"/>
        <w:jc w:val="both"/>
        <w:rPr>
          <w:rFonts w:ascii="Times New Roman" w:hAnsi="Times New Roman"/>
          <w:sz w:val="28"/>
          <w:szCs w:val="28"/>
        </w:rPr>
      </w:pPr>
      <w:r w:rsidRPr="005B2E55">
        <w:rPr>
          <w:rFonts w:ascii="Times New Roman" w:hAnsi="Times New Roman"/>
          <w:sz w:val="28"/>
          <w:szCs w:val="28"/>
        </w:rPr>
        <w:t>в районній державній адміністрації – районній військовій адміністрації (додаток 2);</w:t>
      </w:r>
    </w:p>
    <w:p w:rsidR="00754D0D" w:rsidRPr="005B2E55" w:rsidRDefault="00754D0D" w:rsidP="00754D0D">
      <w:pPr>
        <w:tabs>
          <w:tab w:val="left" w:pos="567"/>
          <w:tab w:val="left" w:pos="4536"/>
        </w:tabs>
        <w:spacing w:after="0"/>
        <w:jc w:val="both"/>
        <w:rPr>
          <w:rFonts w:ascii="Times New Roman" w:hAnsi="Times New Roman"/>
          <w:sz w:val="28"/>
          <w:szCs w:val="28"/>
        </w:rPr>
      </w:pPr>
      <w:r w:rsidRPr="005B2E55">
        <w:rPr>
          <w:rFonts w:ascii="Times New Roman" w:hAnsi="Times New Roman"/>
          <w:sz w:val="28"/>
          <w:szCs w:val="28"/>
        </w:rPr>
        <w:tab/>
        <w:t>пам’ятку щодо каналів повідомлення про можливі факти корупційних або пов’язаних з корупцією правопорушень, інших порушень Закону України             „Про запобігання корупції” в районній державній адміністрації – районній військовій адміністрації  (додаток 3).</w:t>
      </w:r>
    </w:p>
    <w:p w:rsidR="00754D0D" w:rsidRPr="005B2E55" w:rsidRDefault="00754D0D" w:rsidP="00754D0D">
      <w:pPr>
        <w:spacing w:after="0" w:line="240" w:lineRule="auto"/>
        <w:ind w:firstLine="567"/>
        <w:jc w:val="both"/>
        <w:rPr>
          <w:rFonts w:ascii="Times New Roman" w:hAnsi="Times New Roman"/>
          <w:sz w:val="28"/>
          <w:szCs w:val="28"/>
        </w:rPr>
      </w:pPr>
    </w:p>
    <w:p w:rsidR="00754D0D" w:rsidRPr="005B2E55" w:rsidRDefault="00754D0D" w:rsidP="00754D0D">
      <w:pPr>
        <w:spacing w:after="0" w:line="240" w:lineRule="auto"/>
        <w:ind w:firstLine="567"/>
        <w:jc w:val="center"/>
        <w:rPr>
          <w:rFonts w:ascii="Times New Roman" w:hAnsi="Times New Roman"/>
          <w:b/>
          <w:sz w:val="28"/>
          <w:szCs w:val="28"/>
        </w:rPr>
      </w:pPr>
      <w:r w:rsidRPr="005B2E55">
        <w:rPr>
          <w:rFonts w:ascii="Times New Roman" w:hAnsi="Times New Roman"/>
          <w:b/>
          <w:sz w:val="28"/>
          <w:szCs w:val="28"/>
        </w:rPr>
        <w:t>І</w:t>
      </w:r>
      <w:r w:rsidRPr="005B2E55">
        <w:rPr>
          <w:rFonts w:ascii="Times New Roman" w:hAnsi="Times New Roman"/>
          <w:b/>
          <w:sz w:val="28"/>
          <w:szCs w:val="28"/>
          <w:lang w:val="en-US"/>
        </w:rPr>
        <w:t>V</w:t>
      </w:r>
      <w:r w:rsidRPr="005B2E55">
        <w:rPr>
          <w:rFonts w:ascii="Times New Roman" w:hAnsi="Times New Roman"/>
          <w:b/>
          <w:sz w:val="28"/>
          <w:szCs w:val="28"/>
        </w:rPr>
        <w:t>. Права та гарантії захисту працівників, як викривачів</w:t>
      </w:r>
    </w:p>
    <w:p w:rsidR="00754D0D" w:rsidRPr="005B2E55" w:rsidRDefault="00754D0D" w:rsidP="00754D0D">
      <w:pPr>
        <w:spacing w:after="0" w:line="240" w:lineRule="auto"/>
        <w:ind w:firstLine="567"/>
        <w:jc w:val="both"/>
        <w:rPr>
          <w:rFonts w:ascii="Times New Roman" w:hAnsi="Times New Roman"/>
          <w:b/>
          <w:sz w:val="28"/>
          <w:szCs w:val="28"/>
        </w:rPr>
      </w:pP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1. Працівник органу, який є викривачем, має такі права та гарантії захисту, передбачені Законом:</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бути повідомленим про свої права та обов’язки, передбачені Законом;</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подавати докази на підтвердження свого повідомлення;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отримувати від уповноваженого підрозділу підтвердження прийняття і реєстрації повідомлення;</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давати пояснення, свідчення або відмовитися їх давати;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на безоплатну правову допомогу у зв’язку із захистом прав викривача;</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на конфіденційність;</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повідомляти без зазначення відомостей про себе (анонімно);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у разі загрози життю і здоров’ю на забезпечення безпеки щодо себе та близьких осіб, майна та житла або на відмову від таких заходів;</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на відшкодування витрат у зв’язку із захистом прав викривачів, витрат на адвоката у зв’язку із захистом прав особи як викривача, витрат на судовий збір;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на винагороду у визначених законом випадках;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на отримання психологічної допомоги;</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на звільнення від юридичної відповідальності у визначених законом випадках;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lastRenderedPageBreak/>
        <w:t>отримувати інформацію про стан та результати розгляду, перевірки та/або розслідування за фактом повідомлення ним інформації;</w:t>
      </w:r>
    </w:p>
    <w:p w:rsidR="00754D0D" w:rsidRPr="005B2E55" w:rsidRDefault="00754D0D" w:rsidP="00754D0D">
      <w:pPr>
        <w:spacing w:after="0" w:line="240" w:lineRule="auto"/>
        <w:ind w:firstLine="567"/>
        <w:jc w:val="both"/>
        <w:rPr>
          <w:rFonts w:ascii="Times New Roman" w:hAnsi="Times New Roman"/>
          <w:color w:val="000000"/>
          <w:sz w:val="28"/>
          <w:szCs w:val="28"/>
        </w:rPr>
      </w:pPr>
      <w:r w:rsidRPr="005B2E55">
        <w:rPr>
          <w:rFonts w:ascii="Times New Roman" w:hAnsi="Times New Roman"/>
          <w:color w:val="000000"/>
          <w:sz w:val="28"/>
          <w:szCs w:val="28"/>
          <w:shd w:val="clear" w:color="auto" w:fill="FFFFFF"/>
        </w:rPr>
        <w:t>на захист трудових прав.</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2. Права та гарантії захисту викривачів поширюються на близьких осіб викривача.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3. Крім передбачених Законом гарантій захисту викривача у зв’язку із здійсненим повідомленням з метою захисту викривача, районна державна адміністрація – районна військова адміністрація додатково вживає заходів для запобігання дискримінації викривача порівняно з іншими працівниками районної державної адміністрації – районної військової адміністрації, недопущення зміни посадових обов’язків, будь-яких інших форм психологічного впливу.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 xml:space="preserve">4. Повідомлення є конфіденційним, навіть у тому разі, коли особа не є викривачем в розумінні норм Закону. </w:t>
      </w:r>
    </w:p>
    <w:p w:rsidR="00754D0D" w:rsidRPr="005B2E55" w:rsidRDefault="00754D0D" w:rsidP="00754D0D">
      <w:pPr>
        <w:spacing w:after="0" w:line="240" w:lineRule="auto"/>
        <w:ind w:firstLine="567"/>
        <w:jc w:val="both"/>
        <w:rPr>
          <w:rFonts w:ascii="Times New Roman" w:hAnsi="Times New Roman"/>
          <w:sz w:val="28"/>
          <w:szCs w:val="28"/>
        </w:rPr>
      </w:pPr>
      <w:r w:rsidRPr="005B2E55">
        <w:rPr>
          <w:rFonts w:ascii="Times New Roman" w:hAnsi="Times New Roman"/>
          <w:sz w:val="28"/>
          <w:szCs w:val="28"/>
        </w:rPr>
        <w:t>5. Розкриття (розголошення) інформації про викривача заборонено, крім випадків, встановлених Законом.  Районна державна адміністрація – районна військова адміністрація може розголосити інформацію, що міститься у повідомленні, лише у порядку та випадках, передбачених Законом.</w:t>
      </w:r>
    </w:p>
    <w:p w:rsidR="00754D0D" w:rsidRPr="005B2E55" w:rsidRDefault="00754D0D" w:rsidP="00754D0D">
      <w:pPr>
        <w:pStyle w:val="3"/>
        <w:shd w:val="clear" w:color="auto" w:fill="FFFFFF"/>
        <w:spacing w:before="0"/>
        <w:jc w:val="center"/>
        <w:rPr>
          <w:rFonts w:ascii="Times New Roman" w:hAnsi="Times New Roman"/>
          <w:color w:val="000000"/>
          <w:sz w:val="28"/>
          <w:szCs w:val="28"/>
          <w:lang w:val="uk-UA"/>
        </w:rPr>
      </w:pPr>
    </w:p>
    <w:p w:rsidR="00754D0D" w:rsidRPr="005B2E55" w:rsidRDefault="00754D0D" w:rsidP="00754D0D">
      <w:pPr>
        <w:pStyle w:val="3"/>
        <w:shd w:val="clear" w:color="auto" w:fill="FFFFFF"/>
        <w:spacing w:before="0"/>
        <w:jc w:val="center"/>
        <w:rPr>
          <w:rFonts w:ascii="Times New Roman" w:hAnsi="Times New Roman"/>
          <w:color w:val="000000"/>
          <w:sz w:val="28"/>
          <w:szCs w:val="28"/>
          <w:lang w:val="uk-UA"/>
        </w:rPr>
      </w:pPr>
      <w:r w:rsidRPr="005B2E55">
        <w:rPr>
          <w:rFonts w:ascii="Times New Roman" w:hAnsi="Times New Roman"/>
          <w:color w:val="000000"/>
          <w:sz w:val="28"/>
          <w:szCs w:val="28"/>
        </w:rPr>
        <w:t>V. Механізми заохочення та формування культури повідомлення</w:t>
      </w:r>
    </w:p>
    <w:p w:rsidR="00754D0D" w:rsidRPr="005B2E55" w:rsidRDefault="00754D0D" w:rsidP="00754D0D">
      <w:pPr>
        <w:pStyle w:val="tj"/>
        <w:shd w:val="clear" w:color="auto" w:fill="FFFFFF"/>
        <w:spacing w:before="0" w:beforeAutospacing="0" w:after="0" w:afterAutospacing="0"/>
        <w:ind w:firstLine="550"/>
        <w:jc w:val="both"/>
        <w:rPr>
          <w:color w:val="000000"/>
          <w:sz w:val="28"/>
          <w:szCs w:val="28"/>
        </w:rPr>
      </w:pPr>
    </w:p>
    <w:p w:rsidR="00754D0D" w:rsidRPr="005B2E55" w:rsidRDefault="00754D0D" w:rsidP="00754D0D">
      <w:pPr>
        <w:pStyle w:val="tj"/>
        <w:shd w:val="clear" w:color="auto" w:fill="FFFFFF"/>
        <w:spacing w:before="0" w:beforeAutospacing="0" w:after="0" w:afterAutospacing="0"/>
        <w:ind w:firstLine="550"/>
        <w:jc w:val="both"/>
        <w:rPr>
          <w:color w:val="000000"/>
          <w:sz w:val="28"/>
          <w:szCs w:val="28"/>
        </w:rPr>
      </w:pPr>
      <w:r w:rsidRPr="005B2E55">
        <w:rPr>
          <w:color w:val="000000"/>
          <w:sz w:val="28"/>
          <w:szCs w:val="28"/>
        </w:rPr>
        <w:t>Механізми заохочення та формування культури повідомлення реалізуються шляхом:</w:t>
      </w:r>
    </w:p>
    <w:p w:rsidR="00754D0D" w:rsidRPr="005B2E55" w:rsidRDefault="00754D0D" w:rsidP="00754D0D">
      <w:pPr>
        <w:pStyle w:val="tj"/>
        <w:shd w:val="clear" w:color="auto" w:fill="FFFFFF"/>
        <w:spacing w:before="0" w:beforeAutospacing="0" w:after="0" w:afterAutospacing="0"/>
        <w:ind w:firstLine="550"/>
        <w:jc w:val="both"/>
        <w:rPr>
          <w:color w:val="000000"/>
          <w:sz w:val="28"/>
          <w:szCs w:val="28"/>
        </w:rPr>
      </w:pPr>
      <w:r w:rsidRPr="005B2E55">
        <w:rPr>
          <w:color w:val="000000"/>
          <w:sz w:val="28"/>
          <w:szCs w:val="28"/>
        </w:rPr>
        <w:t>визначення внутрішніх процедур і механізмів прийняття та розгляду повідомлень, перевірки та належного реагування на такі повідомлення;</w:t>
      </w:r>
    </w:p>
    <w:p w:rsidR="00754D0D" w:rsidRPr="005B2E55" w:rsidRDefault="00754D0D" w:rsidP="00754D0D">
      <w:pPr>
        <w:pStyle w:val="tj"/>
        <w:shd w:val="clear" w:color="auto" w:fill="FFFFFF"/>
        <w:spacing w:before="0" w:beforeAutospacing="0" w:after="0" w:afterAutospacing="0"/>
        <w:ind w:firstLine="550"/>
        <w:jc w:val="both"/>
        <w:rPr>
          <w:color w:val="000000"/>
          <w:sz w:val="28"/>
          <w:szCs w:val="28"/>
        </w:rPr>
      </w:pPr>
      <w:r w:rsidRPr="005B2E55">
        <w:rPr>
          <w:color w:val="000000"/>
          <w:sz w:val="28"/>
          <w:szCs w:val="28"/>
        </w:rPr>
        <w:t>сприяння у повідомленні про можливі факти корупційних або пов’язаних з корупцією правопорушень, інших порушень </w:t>
      </w:r>
      <w:hyperlink r:id="rId9" w:tgtFrame="_blank" w:history="1">
        <w:r w:rsidRPr="005B2E55">
          <w:rPr>
            <w:rStyle w:val="hard-blue-color"/>
            <w:color w:val="000000"/>
            <w:sz w:val="28"/>
            <w:szCs w:val="28"/>
          </w:rPr>
          <w:t>Закону</w:t>
        </w:r>
      </w:hyperlink>
      <w:r w:rsidRPr="005B2E55">
        <w:rPr>
          <w:color w:val="000000"/>
          <w:sz w:val="28"/>
          <w:szCs w:val="28"/>
        </w:rPr>
        <w:t xml:space="preserve"> працівниками районної державної адміністрації – районної військової адміністрації усно та письмово, зокрема через офіційний вебсайт, </w:t>
      </w:r>
      <w:r w:rsidRPr="005B2E55">
        <w:rPr>
          <w:sz w:val="28"/>
          <w:szCs w:val="28"/>
        </w:rPr>
        <w:t xml:space="preserve">на поштову адресу </w:t>
      </w:r>
      <w:r w:rsidRPr="005B2E55">
        <w:rPr>
          <w:color w:val="000000"/>
          <w:sz w:val="28"/>
          <w:szCs w:val="28"/>
        </w:rPr>
        <w:t>районної державної адміністрації – районної військової адміністрації</w:t>
      </w:r>
      <w:r w:rsidRPr="005B2E55">
        <w:rPr>
          <w:sz w:val="28"/>
          <w:szCs w:val="28"/>
        </w:rPr>
        <w:t xml:space="preserve">:  вулиця Загорська, 10, </w:t>
      </w:r>
      <w:r>
        <w:rPr>
          <w:sz w:val="28"/>
          <w:szCs w:val="28"/>
        </w:rPr>
        <w:t xml:space="preserve">       </w:t>
      </w:r>
      <w:r w:rsidRPr="005B2E55">
        <w:rPr>
          <w:sz w:val="28"/>
          <w:szCs w:val="28"/>
        </w:rPr>
        <w:t>місто Ужгород, 88017, електронною поштою</w:t>
      </w:r>
      <w:r>
        <w:rPr>
          <w:sz w:val="28"/>
          <w:szCs w:val="28"/>
        </w:rPr>
        <w:t xml:space="preserve">: </w:t>
      </w:r>
      <w:hyperlink r:id="rId10" w:history="1">
        <w:r w:rsidRPr="005B2E55">
          <w:rPr>
            <w:rStyle w:val="af0"/>
            <w:bCs/>
            <w:spacing w:val="3"/>
            <w:sz w:val="28"/>
            <w:szCs w:val="28"/>
          </w:rPr>
          <w:t>korupcia.rda@gmail.com</w:t>
        </w:r>
      </w:hyperlink>
      <w:r w:rsidRPr="005B2E55">
        <w:rPr>
          <w:sz w:val="28"/>
          <w:szCs w:val="28"/>
        </w:rPr>
        <w:t xml:space="preserve"> та </w:t>
      </w:r>
      <w:r>
        <w:rPr>
          <w:sz w:val="28"/>
          <w:szCs w:val="28"/>
        </w:rPr>
        <w:t xml:space="preserve">              </w:t>
      </w:r>
      <w:r w:rsidRPr="005B2E55">
        <w:rPr>
          <w:sz w:val="28"/>
          <w:szCs w:val="28"/>
        </w:rPr>
        <w:t xml:space="preserve">під час проведення особистого прийому посадовими особами </w:t>
      </w:r>
      <w:r w:rsidRPr="005B2E55">
        <w:rPr>
          <w:color w:val="000000"/>
          <w:sz w:val="28"/>
          <w:szCs w:val="28"/>
        </w:rPr>
        <w:t>районної державної адміністрації – районної військової адміністрації;</w:t>
      </w:r>
    </w:p>
    <w:p w:rsidR="00754D0D" w:rsidRPr="005B2E55" w:rsidRDefault="00754D0D" w:rsidP="00754D0D">
      <w:pPr>
        <w:pStyle w:val="tj"/>
        <w:shd w:val="clear" w:color="auto" w:fill="FFFFFF"/>
        <w:spacing w:before="0" w:beforeAutospacing="0" w:after="0" w:afterAutospacing="0"/>
        <w:ind w:firstLine="550"/>
        <w:jc w:val="both"/>
        <w:rPr>
          <w:color w:val="000000"/>
          <w:sz w:val="28"/>
          <w:szCs w:val="28"/>
        </w:rPr>
      </w:pPr>
      <w:r w:rsidRPr="005B2E55">
        <w:rPr>
          <w:color w:val="000000"/>
          <w:sz w:val="28"/>
          <w:szCs w:val="28"/>
        </w:rPr>
        <w:t xml:space="preserve">впровадження </w:t>
      </w:r>
      <w:r>
        <w:rPr>
          <w:color w:val="000000"/>
          <w:sz w:val="28"/>
          <w:szCs w:val="28"/>
        </w:rPr>
        <w:t xml:space="preserve">морального та </w:t>
      </w:r>
      <w:r w:rsidRPr="005B2E55">
        <w:rPr>
          <w:color w:val="000000"/>
          <w:sz w:val="28"/>
          <w:szCs w:val="28"/>
        </w:rPr>
        <w:t>матеріального заохочення викривачів, які є працівниками районної державної адміністрації – районної військової адміністрації;</w:t>
      </w:r>
    </w:p>
    <w:p w:rsidR="00754D0D" w:rsidRPr="005B2E55" w:rsidRDefault="00754D0D" w:rsidP="00754D0D">
      <w:pPr>
        <w:pStyle w:val="tj"/>
        <w:shd w:val="clear" w:color="auto" w:fill="FFFFFF"/>
        <w:spacing w:before="0" w:beforeAutospacing="0" w:after="0" w:afterAutospacing="0"/>
        <w:ind w:firstLine="550"/>
        <w:jc w:val="both"/>
        <w:rPr>
          <w:color w:val="000000"/>
          <w:sz w:val="28"/>
          <w:szCs w:val="28"/>
        </w:rPr>
      </w:pPr>
      <w:r w:rsidRPr="005B2E55">
        <w:rPr>
          <w:color w:val="000000"/>
          <w:sz w:val="28"/>
          <w:szCs w:val="28"/>
        </w:rPr>
        <w:t>надання працівникам районної державної адміністрації – районної військової адміністрації методичної допомоги та консультацій щодо здійснення повідомлення та захисту викривачів.</w:t>
      </w:r>
    </w:p>
    <w:p w:rsidR="00754D0D" w:rsidRPr="005B2E55" w:rsidRDefault="00754D0D" w:rsidP="00754D0D">
      <w:pPr>
        <w:spacing w:after="0" w:line="240" w:lineRule="auto"/>
        <w:ind w:firstLine="567"/>
        <w:jc w:val="both"/>
        <w:rPr>
          <w:rFonts w:ascii="Times New Roman" w:hAnsi="Times New Roman"/>
          <w:color w:val="000000"/>
          <w:sz w:val="28"/>
          <w:szCs w:val="28"/>
        </w:rPr>
      </w:pPr>
    </w:p>
    <w:p w:rsidR="00754D0D" w:rsidRPr="00C4732A" w:rsidRDefault="00754D0D" w:rsidP="00754D0D">
      <w:pPr>
        <w:pStyle w:val="3"/>
        <w:shd w:val="clear" w:color="auto" w:fill="FFFFFF"/>
        <w:spacing w:before="0"/>
        <w:jc w:val="center"/>
        <w:rPr>
          <w:rFonts w:ascii="Times New Roman" w:hAnsi="Times New Roman"/>
          <w:b w:val="0"/>
          <w:bCs w:val="0"/>
          <w:color w:val="000000"/>
          <w:sz w:val="28"/>
          <w:szCs w:val="28"/>
          <w:lang w:val="uk-UA" w:eastAsia="uk-UA"/>
        </w:rPr>
      </w:pPr>
      <w:r w:rsidRPr="00C4732A">
        <w:rPr>
          <w:rFonts w:ascii="Times New Roman" w:hAnsi="Times New Roman"/>
          <w:b w:val="0"/>
          <w:bCs w:val="0"/>
          <w:color w:val="000000"/>
          <w:sz w:val="28"/>
          <w:szCs w:val="28"/>
          <w:lang w:val="uk-UA" w:eastAsia="uk-UA"/>
        </w:rPr>
        <w:t>VІ. Моральне стимулювання та матеріальне заохочення викривачів</w:t>
      </w:r>
    </w:p>
    <w:p w:rsidR="00754D0D" w:rsidRPr="005B2E55" w:rsidRDefault="00754D0D" w:rsidP="00754D0D">
      <w:pPr>
        <w:pStyle w:val="tj"/>
        <w:shd w:val="clear" w:color="auto" w:fill="FFFFFF"/>
        <w:spacing w:before="0" w:beforeAutospacing="0" w:after="0" w:afterAutospacing="0"/>
        <w:ind w:firstLine="708"/>
        <w:jc w:val="both"/>
        <w:rPr>
          <w:color w:val="000000"/>
          <w:sz w:val="28"/>
          <w:szCs w:val="28"/>
        </w:rPr>
      </w:pPr>
    </w:p>
    <w:p w:rsidR="00754D0D" w:rsidRPr="00C4732A"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color w:val="000000"/>
          <w:sz w:val="28"/>
          <w:szCs w:val="28"/>
          <w:lang w:val="uk-UA" w:eastAsia="uk-UA"/>
        </w:rPr>
      </w:pPr>
      <w:r w:rsidRPr="00C4732A">
        <w:rPr>
          <w:rFonts w:ascii="Times New Roman" w:eastAsia="Times New Roman" w:hAnsi="Times New Roman" w:cs="Times New Roman"/>
          <w:color w:val="000000"/>
          <w:sz w:val="28"/>
          <w:szCs w:val="28"/>
          <w:lang w:val="uk-UA" w:eastAsia="uk-UA"/>
        </w:rPr>
        <w:t xml:space="preserve">1. Моральне стимулювання може бути застосовано до працівника районної державної адміністрації – районної військової адміністрації та </w:t>
      </w:r>
      <w:r w:rsidRPr="00C4732A">
        <w:rPr>
          <w:rFonts w:ascii="Times New Roman" w:eastAsia="Times New Roman" w:hAnsi="Times New Roman" w:cs="Times New Roman"/>
          <w:color w:val="000000"/>
          <w:sz w:val="28"/>
          <w:szCs w:val="28"/>
          <w:lang w:val="uk-UA" w:eastAsia="uk-UA"/>
        </w:rPr>
        <w:lastRenderedPageBreak/>
        <w:t>здійснюватиметься шляхом застосування заходів заохочення, передбачених статтею 53 Закону України „Про державну службу”, без розкриття у внутрішньому документі (наказі/розпорядження) про застосування заходу заохочення дійсних підстав заохочення, за винятком випадків, коли викривач надав письмову згоду на розкриття інформації про його особу. Моральне заохочення ґрунтується на особистій заінтересованості викривача у визнанні його ролі у викритті корупції, а факт заохочення для викривача є високою оцінкою його вчинку та заслуг у колективі.</w:t>
      </w:r>
    </w:p>
    <w:p w:rsidR="00754D0D" w:rsidRPr="005B2E55" w:rsidRDefault="00754D0D" w:rsidP="00754D0D">
      <w:pPr>
        <w:pStyle w:val="tj"/>
        <w:shd w:val="clear" w:color="auto" w:fill="FFFFFF"/>
        <w:spacing w:before="0" w:beforeAutospacing="0" w:after="0" w:afterAutospacing="0"/>
        <w:ind w:firstLine="567"/>
        <w:jc w:val="both"/>
        <w:rPr>
          <w:color w:val="000000"/>
          <w:sz w:val="28"/>
          <w:szCs w:val="28"/>
        </w:rPr>
      </w:pPr>
      <w:r>
        <w:rPr>
          <w:color w:val="000000"/>
          <w:sz w:val="28"/>
          <w:szCs w:val="28"/>
        </w:rPr>
        <w:t>2</w:t>
      </w:r>
      <w:r w:rsidRPr="005B2E55">
        <w:rPr>
          <w:color w:val="000000"/>
          <w:sz w:val="28"/>
          <w:szCs w:val="28"/>
        </w:rPr>
        <w:t>. Матеріальне заохочення у визначених законами випадках (в межах фонду оплати праці районної державної адміністрації – районної військової адміністрації та відповідно до чинного законодавства) може здійснюватися за дотримання таких умов:</w:t>
      </w:r>
    </w:p>
    <w:p w:rsidR="00754D0D" w:rsidRPr="005B2E55" w:rsidRDefault="00754D0D" w:rsidP="00754D0D">
      <w:pPr>
        <w:pStyle w:val="tj"/>
        <w:shd w:val="clear" w:color="auto" w:fill="FFFFFF"/>
        <w:spacing w:before="0" w:beforeAutospacing="0" w:after="0" w:afterAutospacing="0"/>
        <w:ind w:firstLine="567"/>
        <w:jc w:val="both"/>
        <w:rPr>
          <w:color w:val="000000"/>
          <w:sz w:val="28"/>
          <w:szCs w:val="28"/>
        </w:rPr>
      </w:pPr>
      <w:r w:rsidRPr="005B2E55">
        <w:rPr>
          <w:color w:val="000000"/>
          <w:sz w:val="28"/>
          <w:szCs w:val="28"/>
        </w:rPr>
        <w:t>повідомлення направлено працівником районної державної адміністрації – районної військової адміністрації добровільно;</w:t>
      </w:r>
    </w:p>
    <w:p w:rsidR="00754D0D" w:rsidRPr="005B2E55" w:rsidRDefault="00754D0D" w:rsidP="00754D0D">
      <w:pPr>
        <w:pStyle w:val="tj"/>
        <w:shd w:val="clear" w:color="auto" w:fill="FFFFFF"/>
        <w:spacing w:before="0" w:beforeAutospacing="0" w:after="0" w:afterAutospacing="0"/>
        <w:ind w:firstLine="567"/>
        <w:jc w:val="both"/>
        <w:rPr>
          <w:color w:val="000000"/>
          <w:sz w:val="28"/>
          <w:szCs w:val="28"/>
        </w:rPr>
      </w:pPr>
      <w:r w:rsidRPr="005B2E55">
        <w:rPr>
          <w:color w:val="000000"/>
          <w:sz w:val="28"/>
          <w:szCs w:val="28"/>
        </w:rPr>
        <w:t>виплата заохочення не спричинить розкриття особи працівника районної державної адміністрації – районної військової адміністрації, який є викривачем, (за винятком випадків, коли викривач надав письмову згоду на розкриття інформації про його особу).</w:t>
      </w:r>
    </w:p>
    <w:p w:rsidR="00754D0D" w:rsidRPr="005B2E55" w:rsidRDefault="00754D0D" w:rsidP="00754D0D">
      <w:pPr>
        <w:pStyle w:val="tj"/>
        <w:shd w:val="clear" w:color="auto" w:fill="FFFFFF"/>
        <w:spacing w:before="0" w:beforeAutospacing="0" w:after="0" w:afterAutospacing="0"/>
        <w:ind w:firstLine="567"/>
        <w:jc w:val="both"/>
        <w:rPr>
          <w:color w:val="000000"/>
          <w:sz w:val="28"/>
          <w:szCs w:val="28"/>
        </w:rPr>
      </w:pPr>
      <w:r>
        <w:rPr>
          <w:color w:val="000000"/>
          <w:sz w:val="28"/>
          <w:szCs w:val="28"/>
        </w:rPr>
        <w:t>3</w:t>
      </w:r>
      <w:r w:rsidRPr="005B2E55">
        <w:rPr>
          <w:color w:val="000000"/>
          <w:sz w:val="28"/>
          <w:szCs w:val="28"/>
        </w:rPr>
        <w:t>. Заходи матеріального заохочення можуть бути застосовані до працівника районної державної адміністрації – районної військової адміністрації, який повідомив про вчинення корупційних або пов’язаних з корупцією правопорушень, інших порушень </w:t>
      </w:r>
      <w:hyperlink r:id="rId11" w:tgtFrame="_blank" w:history="1">
        <w:r w:rsidRPr="00C4732A">
          <w:t>Закону</w:t>
        </w:r>
      </w:hyperlink>
      <w:r w:rsidRPr="005B2E55">
        <w:rPr>
          <w:color w:val="000000"/>
          <w:sz w:val="28"/>
          <w:szCs w:val="28"/>
        </w:rPr>
        <w:t xml:space="preserve"> працівником  районної державної адміністрації – районної військової адміністрації, після ухвалення відповідного рішення суду (обвинувального вироку, постанови про притягнення до адміністративної відповідальності) стосовно працівника районної державної адміністрації – районної військової адміністрації.</w:t>
      </w:r>
    </w:p>
    <w:p w:rsidR="00754D0D" w:rsidRPr="005B2E55" w:rsidRDefault="00754D0D" w:rsidP="00754D0D">
      <w:pPr>
        <w:pStyle w:val="tj"/>
        <w:shd w:val="clear" w:color="auto" w:fill="FFFFFF"/>
        <w:spacing w:before="0" w:beforeAutospacing="0" w:after="0" w:afterAutospacing="0"/>
        <w:ind w:firstLine="567"/>
        <w:jc w:val="both"/>
        <w:rPr>
          <w:color w:val="000000"/>
          <w:sz w:val="28"/>
          <w:szCs w:val="28"/>
        </w:rPr>
      </w:pPr>
      <w:r>
        <w:rPr>
          <w:color w:val="000000"/>
          <w:sz w:val="28"/>
          <w:szCs w:val="28"/>
        </w:rPr>
        <w:t>4</w:t>
      </w:r>
      <w:r w:rsidRPr="005B2E55">
        <w:rPr>
          <w:color w:val="000000"/>
          <w:sz w:val="28"/>
          <w:szCs w:val="28"/>
        </w:rPr>
        <w:t>.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bookmarkStart w:id="0" w:name="n1550"/>
      <w:bookmarkEnd w:id="0"/>
      <w:r w:rsidRPr="005B2E55">
        <w:rPr>
          <w:color w:val="000000"/>
          <w:sz w:val="28"/>
          <w:szCs w:val="28"/>
        </w:rPr>
        <w:t xml:space="preserve"> </w:t>
      </w:r>
    </w:p>
    <w:p w:rsidR="00754D0D" w:rsidRPr="005B2E55" w:rsidRDefault="00754D0D" w:rsidP="00754D0D">
      <w:pPr>
        <w:pStyle w:val="tj"/>
        <w:shd w:val="clear" w:color="auto" w:fill="FFFFFF"/>
        <w:spacing w:before="0" w:beforeAutospacing="0" w:after="0" w:afterAutospacing="0"/>
        <w:ind w:firstLine="567"/>
        <w:jc w:val="both"/>
        <w:rPr>
          <w:color w:val="000000"/>
          <w:sz w:val="28"/>
          <w:szCs w:val="28"/>
        </w:rPr>
      </w:pPr>
      <w:r>
        <w:rPr>
          <w:color w:val="000000"/>
          <w:sz w:val="28"/>
          <w:szCs w:val="28"/>
        </w:rPr>
        <w:t>5</w:t>
      </w:r>
      <w:r w:rsidRPr="005B2E55">
        <w:rPr>
          <w:color w:val="000000"/>
          <w:sz w:val="28"/>
          <w:szCs w:val="28"/>
        </w:rPr>
        <w:t>.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bookmarkStart w:id="1" w:name="n1551"/>
      <w:bookmarkEnd w:id="1"/>
    </w:p>
    <w:p w:rsidR="00754D0D" w:rsidRDefault="00754D0D" w:rsidP="00754D0D">
      <w:pPr>
        <w:pStyle w:val="tj"/>
        <w:shd w:val="clear" w:color="auto" w:fill="FFFFFF"/>
        <w:spacing w:before="0" w:beforeAutospacing="0" w:after="0" w:afterAutospacing="0"/>
        <w:ind w:firstLine="567"/>
        <w:jc w:val="both"/>
        <w:rPr>
          <w:color w:val="000000"/>
          <w:sz w:val="28"/>
          <w:szCs w:val="28"/>
        </w:rPr>
      </w:pPr>
      <w:r>
        <w:rPr>
          <w:color w:val="000000"/>
          <w:sz w:val="28"/>
          <w:szCs w:val="28"/>
        </w:rPr>
        <w:t>6</w:t>
      </w:r>
      <w:r w:rsidRPr="005B2E55">
        <w:rPr>
          <w:color w:val="000000"/>
          <w:sz w:val="28"/>
          <w:szCs w:val="28"/>
        </w:rPr>
        <w:t>.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754D0D" w:rsidRDefault="00754D0D" w:rsidP="00754D0D">
      <w:pPr>
        <w:pStyle w:val="rvps2"/>
        <w:shd w:val="clear" w:color="auto" w:fill="FFFFFF"/>
        <w:spacing w:before="0" w:beforeAutospacing="0" w:after="0" w:afterAutospacing="0"/>
        <w:ind w:firstLine="450"/>
        <w:jc w:val="both"/>
        <w:rPr>
          <w:color w:val="000000"/>
          <w:sz w:val="28"/>
          <w:szCs w:val="28"/>
        </w:rPr>
      </w:pPr>
    </w:p>
    <w:p w:rsidR="00754D0D" w:rsidRDefault="00754D0D" w:rsidP="00754D0D">
      <w:pPr>
        <w:pStyle w:val="rvps2"/>
        <w:shd w:val="clear" w:color="auto" w:fill="FFFFFF"/>
        <w:spacing w:before="0" w:beforeAutospacing="0" w:after="0" w:afterAutospacing="0"/>
        <w:ind w:firstLine="450"/>
        <w:jc w:val="both"/>
        <w:rPr>
          <w:color w:val="000000"/>
          <w:sz w:val="28"/>
          <w:szCs w:val="28"/>
        </w:rPr>
      </w:pPr>
    </w:p>
    <w:tbl>
      <w:tblPr>
        <w:tblW w:w="5000" w:type="pct"/>
        <w:tblCellMar>
          <w:left w:w="0" w:type="dxa"/>
          <w:right w:w="0" w:type="dxa"/>
        </w:tblCellMar>
        <w:tblLook w:val="00A0"/>
      </w:tblPr>
      <w:tblGrid>
        <w:gridCol w:w="3687"/>
        <w:gridCol w:w="5951"/>
      </w:tblGrid>
      <w:tr w:rsidR="00754D0D" w:rsidRPr="00542FF2" w:rsidTr="00D077C9">
        <w:tc>
          <w:tcPr>
            <w:tcW w:w="1913" w:type="pct"/>
          </w:tcPr>
          <w:p w:rsidR="00754D0D" w:rsidRDefault="00754D0D" w:rsidP="00D077C9">
            <w:pPr>
              <w:spacing w:after="0" w:line="240" w:lineRule="auto"/>
              <w:jc w:val="both"/>
              <w:rPr>
                <w:rFonts w:ascii="Times New Roman" w:hAnsi="Times New Roman"/>
                <w:b/>
                <w:bCs/>
                <w:sz w:val="28"/>
                <w:szCs w:val="28"/>
              </w:rPr>
            </w:pPr>
          </w:p>
          <w:p w:rsidR="00754D0D" w:rsidRDefault="00754D0D" w:rsidP="00D077C9">
            <w:pPr>
              <w:spacing w:after="0" w:line="240" w:lineRule="auto"/>
              <w:jc w:val="both"/>
              <w:rPr>
                <w:rFonts w:ascii="Times New Roman" w:hAnsi="Times New Roman"/>
                <w:b/>
                <w:bCs/>
                <w:sz w:val="28"/>
                <w:szCs w:val="28"/>
              </w:rPr>
            </w:pPr>
            <w:r>
              <w:rPr>
                <w:rFonts w:ascii="Times New Roman" w:hAnsi="Times New Roman"/>
                <w:b/>
                <w:bCs/>
                <w:sz w:val="28"/>
                <w:szCs w:val="28"/>
              </w:rPr>
              <w:t xml:space="preserve">Керівник апарату  районної  </w:t>
            </w:r>
          </w:p>
          <w:p w:rsidR="00754D0D" w:rsidRPr="007D161D" w:rsidRDefault="00754D0D" w:rsidP="00D077C9">
            <w:pPr>
              <w:spacing w:after="0" w:line="240" w:lineRule="auto"/>
              <w:jc w:val="both"/>
              <w:rPr>
                <w:rFonts w:ascii="Times New Roman" w:hAnsi="Times New Roman"/>
                <w:b/>
                <w:bCs/>
                <w:sz w:val="28"/>
                <w:szCs w:val="28"/>
              </w:rPr>
            </w:pPr>
            <w:r>
              <w:rPr>
                <w:rFonts w:ascii="Times New Roman" w:hAnsi="Times New Roman"/>
                <w:b/>
                <w:bCs/>
                <w:sz w:val="28"/>
                <w:szCs w:val="28"/>
              </w:rPr>
              <w:t xml:space="preserve">військової        адміністрації </w:t>
            </w:r>
          </w:p>
        </w:tc>
        <w:tc>
          <w:tcPr>
            <w:tcW w:w="3087" w:type="pct"/>
          </w:tcPr>
          <w:p w:rsidR="00754D0D" w:rsidRDefault="00754D0D" w:rsidP="00D077C9">
            <w:pPr>
              <w:spacing w:after="0" w:line="240" w:lineRule="auto"/>
              <w:rPr>
                <w:rFonts w:ascii="Times New Roman" w:hAnsi="Times New Roman"/>
                <w:b/>
                <w:bCs/>
                <w:sz w:val="28"/>
                <w:szCs w:val="28"/>
              </w:rPr>
            </w:pPr>
            <w:r>
              <w:rPr>
                <w:rFonts w:ascii="Times New Roman" w:hAnsi="Times New Roman"/>
                <w:b/>
                <w:bCs/>
                <w:sz w:val="28"/>
                <w:szCs w:val="28"/>
              </w:rPr>
              <w:t xml:space="preserve"> </w:t>
            </w:r>
          </w:p>
          <w:p w:rsidR="00754D0D" w:rsidRDefault="00754D0D" w:rsidP="00D077C9">
            <w:pPr>
              <w:spacing w:after="0" w:line="240" w:lineRule="auto"/>
              <w:rPr>
                <w:rFonts w:ascii="Times New Roman" w:hAnsi="Times New Roman"/>
                <w:b/>
                <w:bCs/>
                <w:sz w:val="28"/>
                <w:szCs w:val="28"/>
              </w:rPr>
            </w:pPr>
          </w:p>
          <w:p w:rsidR="00754D0D" w:rsidRPr="00542FF2" w:rsidRDefault="00754D0D" w:rsidP="00D077C9">
            <w:pPr>
              <w:spacing w:after="0" w:line="240" w:lineRule="auto"/>
              <w:jc w:val="right"/>
              <w:rPr>
                <w:rFonts w:ascii="Times New Roman" w:hAnsi="Times New Roman"/>
                <w:b/>
                <w:bCs/>
                <w:sz w:val="28"/>
                <w:szCs w:val="28"/>
              </w:rPr>
            </w:pPr>
            <w:r>
              <w:rPr>
                <w:rFonts w:ascii="Times New Roman" w:hAnsi="Times New Roman"/>
                <w:b/>
                <w:bCs/>
                <w:sz w:val="28"/>
                <w:szCs w:val="28"/>
              </w:rPr>
              <w:t xml:space="preserve">  Руслана БОДНАРЮК</w:t>
            </w:r>
          </w:p>
        </w:tc>
      </w:tr>
    </w:tbl>
    <w:p w:rsidR="00754D0D" w:rsidRPr="00CA029B" w:rsidRDefault="00754D0D" w:rsidP="00754D0D">
      <w:pPr>
        <w:pStyle w:val="rvps2"/>
        <w:shd w:val="clear" w:color="auto" w:fill="FFFFFF"/>
        <w:spacing w:before="0" w:beforeAutospacing="0" w:after="0" w:afterAutospacing="0"/>
        <w:ind w:firstLine="450"/>
        <w:jc w:val="both"/>
        <w:rPr>
          <w:color w:val="000000"/>
          <w:sz w:val="28"/>
          <w:szCs w:val="28"/>
        </w:rPr>
      </w:pPr>
    </w:p>
    <w:p w:rsidR="00754D0D" w:rsidRDefault="00754D0D" w:rsidP="00754D0D">
      <w:pPr>
        <w:pageBreakBefore/>
        <w:sectPr w:rsidR="00754D0D" w:rsidSect="00634C3F">
          <w:headerReference w:type="default" r:id="rId12"/>
          <w:pgSz w:w="11906" w:h="16838"/>
          <w:pgMar w:top="1134" w:right="567" w:bottom="1134" w:left="1701" w:header="567" w:footer="567" w:gutter="0"/>
          <w:pgNumType w:start="1"/>
          <w:cols w:space="708"/>
          <w:titlePg/>
          <w:docGrid w:linePitch="360"/>
        </w:sectPr>
      </w:pPr>
    </w:p>
    <w:p w:rsidR="00754D0D" w:rsidRPr="00480A63" w:rsidRDefault="00754D0D" w:rsidP="00754D0D">
      <w:pPr>
        <w:pageBreakBefore/>
        <w:tabs>
          <w:tab w:val="left" w:pos="4820"/>
          <w:tab w:val="left" w:pos="7515"/>
        </w:tabs>
        <w:spacing w:after="0" w:line="240" w:lineRule="auto"/>
        <w:ind w:firstLine="4820"/>
        <w:rPr>
          <w:rFonts w:ascii="Times New Roman" w:hAnsi="Times New Roman"/>
          <w:sz w:val="28"/>
          <w:szCs w:val="28"/>
        </w:rPr>
      </w:pPr>
      <w:r w:rsidRPr="00480A63">
        <w:rPr>
          <w:rFonts w:ascii="Times New Roman" w:hAnsi="Times New Roman"/>
          <w:sz w:val="28"/>
          <w:szCs w:val="28"/>
        </w:rPr>
        <w:lastRenderedPageBreak/>
        <w:t>Додаток 1</w:t>
      </w:r>
    </w:p>
    <w:p w:rsidR="00754D0D" w:rsidRPr="006C073C" w:rsidRDefault="00754D0D" w:rsidP="00754D0D">
      <w:pPr>
        <w:pStyle w:val="31"/>
        <w:shd w:val="clear" w:color="auto" w:fill="auto"/>
        <w:tabs>
          <w:tab w:val="left" w:pos="4820"/>
        </w:tabs>
        <w:spacing w:before="0" w:line="240" w:lineRule="auto"/>
        <w:ind w:right="180" w:firstLine="4820"/>
        <w:jc w:val="both"/>
        <w:rPr>
          <w:b w:val="0"/>
          <w:sz w:val="28"/>
          <w:szCs w:val="28"/>
        </w:rPr>
      </w:pPr>
      <w:r w:rsidRPr="00480A63">
        <w:rPr>
          <w:b w:val="0"/>
          <w:sz w:val="28"/>
          <w:szCs w:val="28"/>
        </w:rPr>
        <w:t>до Порядку</w:t>
      </w:r>
      <w:r w:rsidRPr="006C073C">
        <w:rPr>
          <w:sz w:val="28"/>
          <w:szCs w:val="28"/>
        </w:rPr>
        <w:t xml:space="preserve"> </w:t>
      </w:r>
      <w:r w:rsidRPr="006C073C">
        <w:rPr>
          <w:b w:val="0"/>
          <w:sz w:val="28"/>
          <w:szCs w:val="28"/>
        </w:rPr>
        <w:t xml:space="preserve">організації роботи із                                                                        </w:t>
      </w:r>
    </w:p>
    <w:p w:rsidR="00754D0D" w:rsidRPr="006C073C" w:rsidRDefault="00754D0D" w:rsidP="00754D0D">
      <w:pPr>
        <w:pStyle w:val="31"/>
        <w:shd w:val="clear" w:color="auto" w:fill="auto"/>
        <w:spacing w:before="0"/>
        <w:ind w:right="180" w:firstLine="4820"/>
        <w:jc w:val="both"/>
        <w:rPr>
          <w:b w:val="0"/>
          <w:sz w:val="28"/>
          <w:szCs w:val="28"/>
        </w:rPr>
      </w:pPr>
      <w:r w:rsidRPr="006C073C">
        <w:rPr>
          <w:b w:val="0"/>
          <w:sz w:val="28"/>
          <w:szCs w:val="28"/>
        </w:rPr>
        <w:t>впровадження механізмів заохочення</w:t>
      </w:r>
    </w:p>
    <w:p w:rsidR="00754D0D" w:rsidRPr="006C073C" w:rsidRDefault="00754D0D" w:rsidP="00754D0D">
      <w:pPr>
        <w:pStyle w:val="31"/>
        <w:shd w:val="clear" w:color="auto" w:fill="auto"/>
        <w:spacing w:before="0"/>
        <w:ind w:right="180" w:firstLine="4820"/>
        <w:jc w:val="both"/>
        <w:rPr>
          <w:b w:val="0"/>
          <w:sz w:val="28"/>
          <w:szCs w:val="28"/>
        </w:rPr>
      </w:pPr>
      <w:r w:rsidRPr="006C073C">
        <w:rPr>
          <w:b w:val="0"/>
          <w:sz w:val="28"/>
          <w:szCs w:val="28"/>
        </w:rPr>
        <w:t>викривачів та формування культури</w:t>
      </w:r>
    </w:p>
    <w:p w:rsidR="00754D0D" w:rsidRPr="006C073C" w:rsidRDefault="00754D0D" w:rsidP="00754D0D">
      <w:pPr>
        <w:pStyle w:val="31"/>
        <w:shd w:val="clear" w:color="auto" w:fill="auto"/>
        <w:spacing w:before="0"/>
        <w:ind w:right="180" w:firstLine="4820"/>
        <w:jc w:val="left"/>
        <w:rPr>
          <w:b w:val="0"/>
          <w:sz w:val="28"/>
          <w:szCs w:val="28"/>
        </w:rPr>
      </w:pPr>
      <w:r w:rsidRPr="006C073C">
        <w:rPr>
          <w:b w:val="0"/>
          <w:sz w:val="28"/>
          <w:szCs w:val="28"/>
        </w:rPr>
        <w:t>повідомлення про можливі факти</w:t>
      </w:r>
    </w:p>
    <w:p w:rsidR="00754D0D" w:rsidRDefault="00754D0D" w:rsidP="00754D0D">
      <w:pPr>
        <w:pStyle w:val="31"/>
        <w:shd w:val="clear" w:color="auto" w:fill="auto"/>
        <w:spacing w:before="0"/>
        <w:ind w:right="180" w:firstLine="4820"/>
        <w:jc w:val="both"/>
        <w:rPr>
          <w:b w:val="0"/>
          <w:sz w:val="28"/>
          <w:szCs w:val="28"/>
        </w:rPr>
      </w:pPr>
      <w:r w:rsidRPr="006C073C">
        <w:rPr>
          <w:b w:val="0"/>
          <w:sz w:val="28"/>
          <w:szCs w:val="28"/>
        </w:rPr>
        <w:t xml:space="preserve">корупційних або пов’язаних із </w:t>
      </w:r>
    </w:p>
    <w:p w:rsidR="00754D0D" w:rsidRPr="006C073C" w:rsidRDefault="00754D0D" w:rsidP="00754D0D">
      <w:pPr>
        <w:pStyle w:val="31"/>
        <w:shd w:val="clear" w:color="auto" w:fill="auto"/>
        <w:spacing w:before="0"/>
        <w:ind w:right="180" w:firstLine="4820"/>
        <w:jc w:val="both"/>
        <w:rPr>
          <w:b w:val="0"/>
          <w:sz w:val="28"/>
          <w:szCs w:val="28"/>
        </w:rPr>
      </w:pPr>
      <w:r w:rsidRPr="006C073C">
        <w:rPr>
          <w:b w:val="0"/>
          <w:sz w:val="28"/>
          <w:szCs w:val="28"/>
        </w:rPr>
        <w:t>корупцією правопорушень, інших</w:t>
      </w:r>
    </w:p>
    <w:p w:rsidR="00754D0D" w:rsidRDefault="00754D0D" w:rsidP="00754D0D">
      <w:pPr>
        <w:pStyle w:val="31"/>
        <w:shd w:val="clear" w:color="auto" w:fill="auto"/>
        <w:spacing w:before="0"/>
        <w:ind w:right="180" w:firstLine="4820"/>
        <w:jc w:val="both"/>
        <w:rPr>
          <w:b w:val="0"/>
          <w:sz w:val="28"/>
          <w:szCs w:val="28"/>
        </w:rPr>
      </w:pPr>
      <w:r w:rsidRPr="006C073C">
        <w:rPr>
          <w:b w:val="0"/>
          <w:sz w:val="28"/>
          <w:szCs w:val="28"/>
        </w:rPr>
        <w:t xml:space="preserve">порушень Закону України „Про  </w:t>
      </w:r>
    </w:p>
    <w:p w:rsidR="00754D0D" w:rsidRDefault="00754D0D" w:rsidP="00754D0D">
      <w:pPr>
        <w:pStyle w:val="31"/>
        <w:shd w:val="clear" w:color="auto" w:fill="auto"/>
        <w:spacing w:before="0"/>
        <w:ind w:right="180" w:firstLine="4820"/>
        <w:jc w:val="both"/>
        <w:rPr>
          <w:b w:val="0"/>
          <w:sz w:val="28"/>
          <w:szCs w:val="28"/>
        </w:rPr>
      </w:pPr>
      <w:r w:rsidRPr="006C073C">
        <w:rPr>
          <w:b w:val="0"/>
          <w:sz w:val="28"/>
          <w:szCs w:val="28"/>
        </w:rPr>
        <w:t xml:space="preserve">запобігання корупції” в </w:t>
      </w:r>
    </w:p>
    <w:p w:rsidR="00754D0D" w:rsidRDefault="00754D0D" w:rsidP="00754D0D">
      <w:pPr>
        <w:pStyle w:val="31"/>
        <w:shd w:val="clear" w:color="auto" w:fill="auto"/>
        <w:spacing w:before="0"/>
        <w:ind w:right="180" w:firstLine="4820"/>
        <w:jc w:val="both"/>
        <w:rPr>
          <w:b w:val="0"/>
          <w:sz w:val="28"/>
          <w:szCs w:val="28"/>
        </w:rPr>
      </w:pPr>
      <w:r w:rsidRPr="006C073C">
        <w:rPr>
          <w:b w:val="0"/>
          <w:sz w:val="28"/>
          <w:szCs w:val="28"/>
        </w:rPr>
        <w:t xml:space="preserve">Ужгородській районній державній   </w:t>
      </w:r>
    </w:p>
    <w:p w:rsidR="00754D0D" w:rsidRDefault="00754D0D" w:rsidP="00754D0D">
      <w:pPr>
        <w:pStyle w:val="31"/>
        <w:shd w:val="clear" w:color="auto" w:fill="auto"/>
        <w:spacing w:before="0"/>
        <w:ind w:right="180" w:firstLine="4820"/>
        <w:jc w:val="both"/>
        <w:rPr>
          <w:b w:val="0"/>
          <w:sz w:val="28"/>
          <w:szCs w:val="28"/>
        </w:rPr>
      </w:pPr>
      <w:r>
        <w:rPr>
          <w:b w:val="0"/>
          <w:sz w:val="28"/>
          <w:szCs w:val="28"/>
        </w:rPr>
        <w:t>а</w:t>
      </w:r>
      <w:r w:rsidRPr="006C073C">
        <w:rPr>
          <w:b w:val="0"/>
          <w:sz w:val="28"/>
          <w:szCs w:val="28"/>
        </w:rPr>
        <w:t>дміністрації</w:t>
      </w:r>
      <w:r>
        <w:rPr>
          <w:b w:val="0"/>
          <w:sz w:val="28"/>
          <w:szCs w:val="28"/>
        </w:rPr>
        <w:t xml:space="preserve"> – Ужгородській</w:t>
      </w:r>
    </w:p>
    <w:p w:rsidR="00754D0D" w:rsidRPr="006C073C" w:rsidRDefault="00754D0D" w:rsidP="00754D0D">
      <w:pPr>
        <w:pStyle w:val="31"/>
        <w:shd w:val="clear" w:color="auto" w:fill="auto"/>
        <w:spacing w:before="0"/>
        <w:ind w:right="180" w:firstLine="4820"/>
        <w:jc w:val="both"/>
        <w:rPr>
          <w:b w:val="0"/>
          <w:sz w:val="28"/>
          <w:szCs w:val="28"/>
        </w:rPr>
      </w:pPr>
      <w:r>
        <w:rPr>
          <w:b w:val="0"/>
          <w:sz w:val="28"/>
          <w:szCs w:val="28"/>
        </w:rPr>
        <w:t>районній військовій адміністрації</w:t>
      </w:r>
    </w:p>
    <w:p w:rsidR="00754D0D" w:rsidRPr="00840CDB" w:rsidRDefault="00754D0D" w:rsidP="00754D0D">
      <w:pPr>
        <w:tabs>
          <w:tab w:val="left" w:pos="7515"/>
        </w:tabs>
        <w:spacing w:after="0" w:line="240" w:lineRule="auto"/>
        <w:rPr>
          <w:rFonts w:ascii="Times New Roman" w:hAnsi="Times New Roman"/>
          <w:sz w:val="28"/>
          <w:szCs w:val="28"/>
        </w:rPr>
      </w:pPr>
    </w:p>
    <w:p w:rsidR="00754D0D" w:rsidRPr="00840CDB" w:rsidRDefault="00754D0D" w:rsidP="00754D0D">
      <w:pPr>
        <w:tabs>
          <w:tab w:val="left" w:pos="2085"/>
          <w:tab w:val="left" w:pos="4536"/>
        </w:tabs>
        <w:spacing w:after="0" w:line="240" w:lineRule="auto"/>
        <w:jc w:val="center"/>
        <w:rPr>
          <w:rFonts w:ascii="Times New Roman" w:hAnsi="Times New Roman"/>
          <w:b/>
          <w:sz w:val="28"/>
          <w:szCs w:val="28"/>
        </w:rPr>
      </w:pPr>
      <w:r w:rsidRPr="00840CDB">
        <w:rPr>
          <w:rFonts w:ascii="Times New Roman" w:hAnsi="Times New Roman"/>
          <w:b/>
          <w:sz w:val="28"/>
          <w:szCs w:val="28"/>
        </w:rPr>
        <w:t>ПАМ’ЯТКА</w:t>
      </w:r>
    </w:p>
    <w:p w:rsidR="00754D0D" w:rsidRPr="00840CDB" w:rsidRDefault="00754D0D" w:rsidP="00754D0D">
      <w:pPr>
        <w:tabs>
          <w:tab w:val="left" w:pos="2085"/>
          <w:tab w:val="left" w:pos="4536"/>
        </w:tabs>
        <w:spacing w:after="0" w:line="240" w:lineRule="auto"/>
        <w:jc w:val="center"/>
        <w:rPr>
          <w:rFonts w:ascii="Times New Roman" w:hAnsi="Times New Roman"/>
          <w:b/>
          <w:sz w:val="28"/>
          <w:szCs w:val="28"/>
        </w:rPr>
      </w:pPr>
      <w:r w:rsidRPr="00840CDB">
        <w:rPr>
          <w:rFonts w:ascii="Times New Roman" w:hAnsi="Times New Roman"/>
          <w:b/>
          <w:sz w:val="28"/>
          <w:szCs w:val="28"/>
        </w:rPr>
        <w:t>щодо загальних правил етичної поведінки працівників</w:t>
      </w:r>
    </w:p>
    <w:p w:rsidR="00754D0D" w:rsidRDefault="00754D0D" w:rsidP="00754D0D">
      <w:pPr>
        <w:tabs>
          <w:tab w:val="left" w:pos="2085"/>
          <w:tab w:val="left" w:pos="4536"/>
        </w:tabs>
        <w:spacing w:after="0" w:line="240" w:lineRule="auto"/>
        <w:jc w:val="center"/>
        <w:rPr>
          <w:rFonts w:ascii="Times New Roman" w:hAnsi="Times New Roman"/>
          <w:b/>
          <w:sz w:val="28"/>
          <w:szCs w:val="28"/>
        </w:rPr>
      </w:pPr>
      <w:r w:rsidRPr="00840CDB">
        <w:rPr>
          <w:rFonts w:ascii="Times New Roman" w:hAnsi="Times New Roman"/>
          <w:b/>
          <w:sz w:val="28"/>
          <w:szCs w:val="28"/>
        </w:rPr>
        <w:t xml:space="preserve">Ужгородської районної державної адміністрації </w:t>
      </w:r>
      <w:r>
        <w:rPr>
          <w:rFonts w:ascii="Times New Roman" w:hAnsi="Times New Roman"/>
          <w:b/>
          <w:sz w:val="28"/>
          <w:szCs w:val="28"/>
        </w:rPr>
        <w:t xml:space="preserve">– </w:t>
      </w:r>
    </w:p>
    <w:p w:rsidR="00754D0D" w:rsidRPr="00840CDB" w:rsidRDefault="00754D0D" w:rsidP="00754D0D">
      <w:pPr>
        <w:tabs>
          <w:tab w:val="left" w:pos="2085"/>
          <w:tab w:val="left" w:pos="4536"/>
        </w:tabs>
        <w:spacing w:after="0" w:line="240" w:lineRule="auto"/>
        <w:jc w:val="center"/>
        <w:rPr>
          <w:rFonts w:ascii="Times New Roman" w:hAnsi="Times New Roman"/>
          <w:b/>
          <w:sz w:val="28"/>
          <w:szCs w:val="28"/>
        </w:rPr>
      </w:pPr>
      <w:r>
        <w:rPr>
          <w:rFonts w:ascii="Times New Roman" w:hAnsi="Times New Roman"/>
          <w:b/>
          <w:sz w:val="28"/>
          <w:szCs w:val="28"/>
        </w:rPr>
        <w:t>Ужгородської районної військової адміністрації</w:t>
      </w:r>
    </w:p>
    <w:p w:rsidR="00754D0D" w:rsidRPr="00840CDB" w:rsidRDefault="00754D0D" w:rsidP="00754D0D">
      <w:pPr>
        <w:tabs>
          <w:tab w:val="left" w:pos="2085"/>
          <w:tab w:val="left" w:pos="4536"/>
        </w:tabs>
        <w:spacing w:after="0" w:line="240" w:lineRule="auto"/>
        <w:jc w:val="center"/>
        <w:rPr>
          <w:rFonts w:ascii="Times New Roman" w:hAnsi="Times New Roman"/>
          <w:b/>
          <w:sz w:val="28"/>
          <w:szCs w:val="28"/>
        </w:rPr>
      </w:pPr>
    </w:p>
    <w:p w:rsidR="00754D0D" w:rsidRDefault="00754D0D" w:rsidP="00754D0D">
      <w:pPr>
        <w:tabs>
          <w:tab w:val="left" w:pos="567"/>
          <w:tab w:val="left" w:pos="4536"/>
        </w:tabs>
        <w:spacing w:after="0" w:line="240" w:lineRule="auto"/>
        <w:jc w:val="both"/>
        <w:rPr>
          <w:rFonts w:ascii="Times New Roman" w:hAnsi="Times New Roman"/>
          <w:sz w:val="28"/>
          <w:szCs w:val="28"/>
        </w:rPr>
      </w:pPr>
      <w:r w:rsidRPr="00840CDB">
        <w:rPr>
          <w:rFonts w:ascii="Times New Roman" w:hAnsi="Times New Roman"/>
          <w:sz w:val="28"/>
          <w:szCs w:val="28"/>
        </w:rPr>
        <w:t xml:space="preserve">        Основним принципом діяльності працівників Ужгородської районної державної адміністрації</w:t>
      </w:r>
      <w:r>
        <w:rPr>
          <w:rFonts w:ascii="Times New Roman" w:hAnsi="Times New Roman"/>
          <w:sz w:val="28"/>
          <w:szCs w:val="28"/>
        </w:rPr>
        <w:t xml:space="preserve"> – Ужгородської районної військової адміністрації                 (далі – районна державна адміністрація – районна військова адміністрація)</w:t>
      </w:r>
      <w:r w:rsidRPr="00840CDB">
        <w:rPr>
          <w:rFonts w:ascii="Times New Roman" w:hAnsi="Times New Roman"/>
          <w:sz w:val="28"/>
          <w:szCs w:val="28"/>
        </w:rPr>
        <w:t xml:space="preserve"> </w:t>
      </w:r>
      <w:r w:rsidRPr="00170D77">
        <w:rPr>
          <w:rFonts w:ascii="Times New Roman" w:hAnsi="Times New Roman"/>
          <w:sz w:val="28"/>
          <w:szCs w:val="28"/>
        </w:rPr>
        <w:t xml:space="preserve">має бути доброчесність, тобто їх дії мають бути спрямовані на захист публічних інтересів та відмову від превалювання приватного інтересу під час </w:t>
      </w:r>
      <w:r>
        <w:rPr>
          <w:rFonts w:ascii="Times New Roman" w:hAnsi="Times New Roman"/>
          <w:sz w:val="28"/>
          <w:szCs w:val="28"/>
        </w:rPr>
        <w:t>здійснення наданих повноважень особи уповноваженої на функції держави.</w:t>
      </w:r>
    </w:p>
    <w:p w:rsidR="00754D0D" w:rsidRDefault="00754D0D" w:rsidP="00754D0D">
      <w:pPr>
        <w:tabs>
          <w:tab w:val="left" w:pos="567"/>
          <w:tab w:val="left" w:pos="4536"/>
        </w:tabs>
        <w:spacing w:after="0" w:line="240" w:lineRule="auto"/>
        <w:jc w:val="both"/>
        <w:rPr>
          <w:rFonts w:ascii="Times New Roman" w:hAnsi="Times New Roman"/>
          <w:sz w:val="28"/>
          <w:szCs w:val="28"/>
        </w:rPr>
      </w:pPr>
    </w:p>
    <w:p w:rsidR="00754D0D" w:rsidRDefault="00754D0D" w:rsidP="00754D0D">
      <w:pPr>
        <w:tabs>
          <w:tab w:val="left" w:pos="567"/>
          <w:tab w:val="left" w:pos="4536"/>
        </w:tabs>
        <w:spacing w:after="0" w:line="240" w:lineRule="auto"/>
        <w:jc w:val="both"/>
        <w:rPr>
          <w:rFonts w:ascii="Times New Roman" w:hAnsi="Times New Roman"/>
          <w:b/>
          <w:sz w:val="28"/>
          <w:szCs w:val="28"/>
        </w:rPr>
      </w:pPr>
      <w:r>
        <w:rPr>
          <w:rFonts w:ascii="Times New Roman" w:hAnsi="Times New Roman"/>
          <w:b/>
          <w:sz w:val="28"/>
          <w:szCs w:val="28"/>
        </w:rPr>
        <w:tab/>
      </w:r>
      <w:r w:rsidRPr="003E788E">
        <w:rPr>
          <w:rFonts w:ascii="Times New Roman" w:hAnsi="Times New Roman"/>
          <w:b/>
          <w:sz w:val="28"/>
          <w:szCs w:val="28"/>
        </w:rPr>
        <w:t xml:space="preserve">Працівники </w:t>
      </w:r>
      <w:r>
        <w:rPr>
          <w:rFonts w:ascii="Times New Roman" w:hAnsi="Times New Roman"/>
          <w:b/>
          <w:sz w:val="28"/>
          <w:szCs w:val="28"/>
        </w:rPr>
        <w:t>районної державної адміністрації – районної військової адміністрації</w:t>
      </w:r>
      <w:r w:rsidRPr="003E788E">
        <w:rPr>
          <w:rFonts w:ascii="Times New Roman" w:hAnsi="Times New Roman"/>
          <w:b/>
          <w:sz w:val="28"/>
          <w:szCs w:val="28"/>
        </w:rPr>
        <w:t xml:space="preserve"> зобов’язані:</w:t>
      </w:r>
    </w:p>
    <w:p w:rsidR="00754D0D" w:rsidRPr="003E788E" w:rsidRDefault="00754D0D" w:rsidP="00754D0D">
      <w:pPr>
        <w:tabs>
          <w:tab w:val="left" w:pos="567"/>
          <w:tab w:val="left" w:pos="4536"/>
        </w:tabs>
        <w:spacing w:after="0" w:line="240" w:lineRule="auto"/>
        <w:jc w:val="both"/>
        <w:rPr>
          <w:rFonts w:ascii="Times New Roman" w:hAnsi="Times New Roman"/>
          <w:b/>
          <w:sz w:val="28"/>
          <w:szCs w:val="28"/>
        </w:rPr>
      </w:pPr>
    </w:p>
    <w:p w:rsidR="00754D0D" w:rsidRPr="00210570" w:rsidRDefault="00754D0D" w:rsidP="00754D0D">
      <w:pPr>
        <w:tabs>
          <w:tab w:val="left" w:pos="567"/>
          <w:tab w:val="left" w:pos="4536"/>
        </w:tabs>
        <w:spacing w:after="0" w:line="240" w:lineRule="auto"/>
        <w:jc w:val="both"/>
        <w:rPr>
          <w:rFonts w:ascii="Times New Roman" w:hAnsi="Times New Roman"/>
          <w:sz w:val="28"/>
          <w:szCs w:val="28"/>
        </w:rPr>
      </w:pPr>
      <w:r>
        <w:rPr>
          <w:rFonts w:ascii="Times New Roman" w:hAnsi="Times New Roman"/>
          <w:sz w:val="28"/>
          <w:szCs w:val="28"/>
        </w:rPr>
        <w:tab/>
      </w:r>
      <w:r w:rsidRPr="00170D77">
        <w:rPr>
          <w:rFonts w:ascii="Times New Roman" w:hAnsi="Times New Roman"/>
          <w:sz w:val="28"/>
          <w:szCs w:val="28"/>
        </w:rPr>
        <w:t xml:space="preserve">неухильно додержуватись загальновизнаних етичних норм поведінки, бути ввічливими у стосунках з громадянами, керівниками, колегами і підлеглими як під час виконання своїх службових повноважень, так і в </w:t>
      </w:r>
      <w:r w:rsidRPr="00210570">
        <w:rPr>
          <w:rFonts w:ascii="Times New Roman" w:hAnsi="Times New Roman"/>
          <w:sz w:val="28"/>
          <w:szCs w:val="28"/>
        </w:rPr>
        <w:t xml:space="preserve">повсякденному житті; </w:t>
      </w:r>
    </w:p>
    <w:p w:rsidR="00754D0D" w:rsidRDefault="00754D0D" w:rsidP="00754D0D">
      <w:pPr>
        <w:tabs>
          <w:tab w:val="left" w:pos="567"/>
          <w:tab w:val="left" w:pos="4536"/>
        </w:tabs>
        <w:spacing w:after="0" w:line="240" w:lineRule="auto"/>
        <w:jc w:val="both"/>
        <w:rPr>
          <w:rFonts w:ascii="Times New Roman" w:hAnsi="Times New Roman"/>
          <w:sz w:val="28"/>
          <w:szCs w:val="28"/>
        </w:rPr>
      </w:pPr>
      <w:r w:rsidRPr="00210570">
        <w:rPr>
          <w:rFonts w:ascii="Times New Roman" w:hAnsi="Times New Roman"/>
          <w:sz w:val="28"/>
          <w:szCs w:val="28"/>
        </w:rPr>
        <w:t xml:space="preserve">        діяти виключно в інтересах держави, територіальної громади, районної державної адміністрації – районної військової адміністрації,</w:t>
      </w:r>
      <w:r>
        <w:rPr>
          <w:rFonts w:ascii="Times New Roman" w:hAnsi="Times New Roman"/>
          <w:sz w:val="28"/>
          <w:szCs w:val="28"/>
        </w:rPr>
        <w:t xml:space="preserve"> </w:t>
      </w:r>
      <w:r w:rsidRPr="00170D77">
        <w:rPr>
          <w:rFonts w:ascii="Times New Roman" w:hAnsi="Times New Roman"/>
          <w:sz w:val="28"/>
          <w:szCs w:val="28"/>
        </w:rPr>
        <w:t xml:space="preserve">яку вони представляють; </w:t>
      </w:r>
    </w:p>
    <w:p w:rsidR="00754D0D" w:rsidRDefault="00754D0D" w:rsidP="00754D0D">
      <w:pPr>
        <w:tabs>
          <w:tab w:val="left" w:pos="567"/>
          <w:tab w:val="left" w:pos="4536"/>
        </w:tabs>
        <w:spacing w:after="0" w:line="240" w:lineRule="auto"/>
        <w:jc w:val="both"/>
        <w:rPr>
          <w:rFonts w:ascii="Times New Roman" w:hAnsi="Times New Roman"/>
          <w:sz w:val="28"/>
          <w:szCs w:val="28"/>
        </w:rPr>
      </w:pPr>
      <w:r>
        <w:rPr>
          <w:rFonts w:ascii="Times New Roman" w:hAnsi="Times New Roman"/>
          <w:sz w:val="28"/>
          <w:szCs w:val="28"/>
        </w:rPr>
        <w:tab/>
      </w:r>
      <w:r w:rsidRPr="00170D77">
        <w:rPr>
          <w:rFonts w:ascii="Times New Roman" w:hAnsi="Times New Roman"/>
          <w:sz w:val="28"/>
          <w:szCs w:val="28"/>
        </w:rPr>
        <w:t xml:space="preserve">виконувати службові повноваження та професійні обов’язки, рішення та доручення органів і осіб, яким вони підпорядковані, підзвітні або підконтрольні, сумлінно, компетентно, вчасно, результативно і відповідально; </w:t>
      </w:r>
    </w:p>
    <w:p w:rsidR="00754D0D" w:rsidRDefault="00754D0D" w:rsidP="00754D0D">
      <w:pPr>
        <w:tabs>
          <w:tab w:val="left" w:pos="567"/>
          <w:tab w:val="left" w:pos="453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70D77">
        <w:rPr>
          <w:rFonts w:ascii="Times New Roman" w:hAnsi="Times New Roman"/>
          <w:sz w:val="28"/>
          <w:szCs w:val="28"/>
        </w:rPr>
        <w:t>не допускати зловживань та неефективного використання власності держави, територіальної громади,</w:t>
      </w:r>
      <w:r>
        <w:rPr>
          <w:rFonts w:ascii="Times New Roman" w:hAnsi="Times New Roman"/>
          <w:sz w:val="28"/>
          <w:szCs w:val="28"/>
        </w:rPr>
        <w:t xml:space="preserve"> </w:t>
      </w:r>
      <w:r w:rsidRPr="00210570">
        <w:rPr>
          <w:rFonts w:ascii="Times New Roman" w:hAnsi="Times New Roman"/>
          <w:sz w:val="28"/>
          <w:szCs w:val="28"/>
        </w:rPr>
        <w:t>районної державної адміністрації – районної військової адміністрації</w:t>
      </w:r>
      <w:r w:rsidRPr="00170D77">
        <w:rPr>
          <w:rFonts w:ascii="Times New Roman" w:hAnsi="Times New Roman"/>
          <w:sz w:val="28"/>
          <w:szCs w:val="28"/>
        </w:rPr>
        <w:t xml:space="preserve">; </w:t>
      </w:r>
    </w:p>
    <w:p w:rsidR="00754D0D" w:rsidRDefault="00754D0D" w:rsidP="00754D0D">
      <w:pPr>
        <w:tabs>
          <w:tab w:val="left" w:pos="567"/>
          <w:tab w:val="left" w:pos="453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70D77">
        <w:rPr>
          <w:rFonts w:ascii="Times New Roman" w:hAnsi="Times New Roman"/>
          <w:sz w:val="28"/>
          <w:szCs w:val="28"/>
        </w:rPr>
        <w:t xml:space="preserve">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 </w:t>
      </w:r>
    </w:p>
    <w:p w:rsidR="00754D0D" w:rsidRDefault="00754D0D" w:rsidP="00754D0D">
      <w:pPr>
        <w:tabs>
          <w:tab w:val="left" w:pos="567"/>
          <w:tab w:val="left" w:pos="453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70D77">
        <w:rPr>
          <w:rFonts w:ascii="Times New Roman" w:hAnsi="Times New Roman"/>
          <w:sz w:val="28"/>
          <w:szCs w:val="28"/>
        </w:rPr>
        <w:t xml:space="preserve">дотримуватись політичної нейтральності, уникати демонстрації у будь-якому вигляді власних політичних переконань або поглядів; </w:t>
      </w:r>
    </w:p>
    <w:p w:rsidR="00754D0D" w:rsidRDefault="00754D0D" w:rsidP="00754D0D">
      <w:pPr>
        <w:tabs>
          <w:tab w:val="left" w:pos="567"/>
          <w:tab w:val="left" w:pos="453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170D77">
        <w:rPr>
          <w:rFonts w:ascii="Times New Roman" w:hAnsi="Times New Roman"/>
          <w:sz w:val="28"/>
          <w:szCs w:val="28"/>
        </w:rPr>
        <w:t>утримуватись від виконання рішень чи доручень керівництва</w:t>
      </w:r>
      <w:r>
        <w:rPr>
          <w:rFonts w:ascii="Times New Roman" w:hAnsi="Times New Roman"/>
          <w:sz w:val="28"/>
          <w:szCs w:val="28"/>
        </w:rPr>
        <w:t xml:space="preserve"> </w:t>
      </w:r>
      <w:r w:rsidRPr="00210570">
        <w:rPr>
          <w:rFonts w:ascii="Times New Roman" w:hAnsi="Times New Roman"/>
          <w:sz w:val="28"/>
          <w:szCs w:val="28"/>
        </w:rPr>
        <w:t>районної державної адміністрації – районної військової адміністрації</w:t>
      </w:r>
      <w:r w:rsidRPr="00170D77">
        <w:rPr>
          <w:rFonts w:ascii="Times New Roman" w:hAnsi="Times New Roman"/>
          <w:sz w:val="28"/>
          <w:szCs w:val="28"/>
        </w:rPr>
        <w:t xml:space="preserve">, якщо вони суперечать закону; </w:t>
      </w:r>
    </w:p>
    <w:p w:rsidR="00754D0D" w:rsidRDefault="00754D0D" w:rsidP="00754D0D">
      <w:pPr>
        <w:tabs>
          <w:tab w:val="left" w:pos="567"/>
          <w:tab w:val="left" w:pos="453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70D77">
        <w:rPr>
          <w:rFonts w:ascii="Times New Roman" w:hAnsi="Times New Roman"/>
          <w:sz w:val="28"/>
          <w:szCs w:val="28"/>
        </w:rPr>
        <w:t xml:space="preserve">не вчиняти і не брати участі у вчиненні корупційного або пов’язаного з корупцією правопорушення; </w:t>
      </w:r>
    </w:p>
    <w:p w:rsidR="00754D0D" w:rsidRDefault="00754D0D" w:rsidP="00754D0D">
      <w:pPr>
        <w:tabs>
          <w:tab w:val="left" w:pos="567"/>
          <w:tab w:val="left" w:pos="453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70D77">
        <w:rPr>
          <w:rFonts w:ascii="Times New Roman" w:hAnsi="Times New Roman"/>
          <w:sz w:val="28"/>
          <w:szCs w:val="28"/>
        </w:rPr>
        <w:t>невідкладно інформувати</w:t>
      </w:r>
      <w:r>
        <w:rPr>
          <w:rFonts w:ascii="Times New Roman" w:hAnsi="Times New Roman"/>
          <w:sz w:val="28"/>
          <w:szCs w:val="28"/>
        </w:rPr>
        <w:t xml:space="preserve"> голову </w:t>
      </w:r>
      <w:r w:rsidRPr="00210570">
        <w:rPr>
          <w:rFonts w:ascii="Times New Roman" w:hAnsi="Times New Roman"/>
          <w:sz w:val="28"/>
          <w:szCs w:val="28"/>
        </w:rPr>
        <w:t xml:space="preserve">районної державної адміністрації – </w:t>
      </w:r>
      <w:r>
        <w:rPr>
          <w:rFonts w:ascii="Times New Roman" w:hAnsi="Times New Roman"/>
          <w:sz w:val="28"/>
          <w:szCs w:val="28"/>
        </w:rPr>
        <w:t xml:space="preserve">начальника </w:t>
      </w:r>
      <w:r w:rsidRPr="00210570">
        <w:rPr>
          <w:rFonts w:ascii="Times New Roman" w:hAnsi="Times New Roman"/>
          <w:sz w:val="28"/>
          <w:szCs w:val="28"/>
        </w:rPr>
        <w:t>районної військової адміністрації</w:t>
      </w:r>
      <w:r w:rsidRPr="00170D77">
        <w:rPr>
          <w:rFonts w:ascii="Times New Roman" w:hAnsi="Times New Roman"/>
          <w:sz w:val="28"/>
          <w:szCs w:val="28"/>
        </w:rPr>
        <w:t xml:space="preserve">, </w:t>
      </w:r>
      <w:r>
        <w:rPr>
          <w:rFonts w:ascii="Times New Roman" w:hAnsi="Times New Roman"/>
          <w:sz w:val="28"/>
          <w:szCs w:val="28"/>
        </w:rPr>
        <w:t>уповноважений підрозділ</w:t>
      </w:r>
      <w:r w:rsidRPr="00170D77">
        <w:rPr>
          <w:rFonts w:ascii="Times New Roman" w:hAnsi="Times New Roman"/>
          <w:sz w:val="28"/>
          <w:szCs w:val="28"/>
        </w:rPr>
        <w:t xml:space="preserve">, про можливі випадки корупційного або пов’язаного з корупцією правопорушення; </w:t>
      </w:r>
    </w:p>
    <w:p w:rsidR="00754D0D" w:rsidRDefault="00754D0D" w:rsidP="00754D0D">
      <w:pPr>
        <w:tabs>
          <w:tab w:val="left" w:pos="567"/>
          <w:tab w:val="left" w:pos="453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70D77">
        <w:rPr>
          <w:rFonts w:ascii="Times New Roman" w:hAnsi="Times New Roman"/>
          <w:sz w:val="28"/>
          <w:szCs w:val="28"/>
        </w:rPr>
        <w:t>вживати заходів щодо недопущення виникнення та врегулювання реального, потенційного конфлікту інтересів.</w:t>
      </w:r>
    </w:p>
    <w:p w:rsidR="00754D0D" w:rsidRDefault="00754D0D" w:rsidP="00754D0D">
      <w:pPr>
        <w:tabs>
          <w:tab w:val="left" w:pos="567"/>
          <w:tab w:val="left" w:pos="4536"/>
        </w:tabs>
        <w:spacing w:after="0" w:line="240" w:lineRule="auto"/>
        <w:jc w:val="both"/>
        <w:rPr>
          <w:rFonts w:ascii="Times New Roman" w:hAnsi="Times New Roman"/>
          <w:sz w:val="28"/>
          <w:szCs w:val="28"/>
        </w:rPr>
      </w:pPr>
    </w:p>
    <w:p w:rsidR="00754D0D" w:rsidRDefault="00754D0D" w:rsidP="00754D0D">
      <w:pPr>
        <w:tabs>
          <w:tab w:val="left" w:pos="567"/>
          <w:tab w:val="left" w:pos="4536"/>
        </w:tabs>
        <w:spacing w:after="0" w:line="240" w:lineRule="auto"/>
        <w:jc w:val="both"/>
        <w:rPr>
          <w:rFonts w:ascii="Times New Roman" w:hAnsi="Times New Roman"/>
          <w:b/>
          <w:sz w:val="28"/>
          <w:szCs w:val="28"/>
        </w:rPr>
      </w:pPr>
      <w:r>
        <w:rPr>
          <w:rFonts w:ascii="Times New Roman" w:hAnsi="Times New Roman"/>
          <w:b/>
          <w:sz w:val="28"/>
          <w:szCs w:val="28"/>
        </w:rPr>
        <w:tab/>
        <w:t>Працівникам</w:t>
      </w:r>
      <w:r w:rsidRPr="003E788E">
        <w:rPr>
          <w:rFonts w:ascii="Times New Roman" w:hAnsi="Times New Roman"/>
          <w:b/>
          <w:sz w:val="28"/>
          <w:szCs w:val="28"/>
        </w:rPr>
        <w:t xml:space="preserve"> </w:t>
      </w:r>
      <w:r>
        <w:rPr>
          <w:rFonts w:ascii="Times New Roman" w:hAnsi="Times New Roman"/>
          <w:b/>
          <w:sz w:val="28"/>
          <w:szCs w:val="28"/>
        </w:rPr>
        <w:t>районної державної адміністрації – районної військової адміністрації</w:t>
      </w:r>
      <w:r w:rsidRPr="003E788E">
        <w:rPr>
          <w:rFonts w:ascii="Times New Roman" w:hAnsi="Times New Roman"/>
          <w:b/>
          <w:sz w:val="28"/>
          <w:szCs w:val="28"/>
        </w:rPr>
        <w:t xml:space="preserve"> </w:t>
      </w:r>
      <w:r>
        <w:rPr>
          <w:rFonts w:ascii="Times New Roman" w:hAnsi="Times New Roman"/>
          <w:b/>
          <w:sz w:val="28"/>
          <w:szCs w:val="28"/>
        </w:rPr>
        <w:t>заборонено</w:t>
      </w:r>
      <w:r w:rsidRPr="003E788E">
        <w:rPr>
          <w:rFonts w:ascii="Times New Roman" w:hAnsi="Times New Roman"/>
          <w:b/>
          <w:sz w:val="28"/>
          <w:szCs w:val="28"/>
        </w:rPr>
        <w:t>:</w:t>
      </w:r>
    </w:p>
    <w:p w:rsidR="00754D0D" w:rsidRPr="003E788E" w:rsidRDefault="00754D0D" w:rsidP="00754D0D">
      <w:pPr>
        <w:tabs>
          <w:tab w:val="left" w:pos="567"/>
          <w:tab w:val="left" w:pos="4536"/>
        </w:tabs>
        <w:spacing w:after="0" w:line="240" w:lineRule="auto"/>
        <w:jc w:val="both"/>
        <w:rPr>
          <w:rFonts w:ascii="Times New Roman" w:hAnsi="Times New Roman"/>
          <w:b/>
          <w:sz w:val="28"/>
          <w:szCs w:val="28"/>
        </w:rPr>
      </w:pPr>
    </w:p>
    <w:p w:rsidR="00754D0D" w:rsidRDefault="00754D0D" w:rsidP="00754D0D">
      <w:pPr>
        <w:tabs>
          <w:tab w:val="left" w:pos="567"/>
          <w:tab w:val="left" w:pos="453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70D77">
        <w:rPr>
          <w:rFonts w:ascii="Times New Roman" w:hAnsi="Times New Roman"/>
          <w:sz w:val="28"/>
          <w:szCs w:val="28"/>
        </w:rPr>
        <w:t xml:space="preserve">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w:t>
      </w:r>
    </w:p>
    <w:p w:rsidR="00754D0D" w:rsidRDefault="00754D0D" w:rsidP="00754D0D">
      <w:pPr>
        <w:tabs>
          <w:tab w:val="left" w:pos="567"/>
          <w:tab w:val="left" w:pos="453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70D77">
        <w:rPr>
          <w:rFonts w:ascii="Times New Roman" w:hAnsi="Times New Roman"/>
          <w:sz w:val="28"/>
          <w:szCs w:val="28"/>
        </w:rPr>
        <w:t xml:space="preserve">розголошувати або використовувати в інший спосіб конфіденційну та іншу інформацію з обмеженим доступом, що стала відома у зв’язку з виконанням своїх службових повноважень та професійних обов’язків; </w:t>
      </w:r>
    </w:p>
    <w:p w:rsidR="00754D0D" w:rsidRDefault="00754D0D" w:rsidP="00754D0D">
      <w:pPr>
        <w:tabs>
          <w:tab w:val="left" w:pos="567"/>
          <w:tab w:val="left" w:pos="453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70D77">
        <w:rPr>
          <w:rFonts w:ascii="Times New Roman" w:hAnsi="Times New Roman"/>
          <w:sz w:val="28"/>
          <w:szCs w:val="28"/>
        </w:rPr>
        <w:t>використовувати службові повноваження в інтересах політичних партій чи їх осередків або окремих політиків.</w:t>
      </w:r>
    </w:p>
    <w:p w:rsidR="00754D0D" w:rsidRDefault="00754D0D" w:rsidP="00754D0D">
      <w:pPr>
        <w:tabs>
          <w:tab w:val="left" w:pos="567"/>
          <w:tab w:val="left" w:pos="4536"/>
        </w:tabs>
        <w:spacing w:after="0"/>
        <w:jc w:val="both"/>
        <w:rPr>
          <w:rFonts w:ascii="Times New Roman" w:hAnsi="Times New Roman"/>
          <w:sz w:val="28"/>
          <w:szCs w:val="28"/>
        </w:rPr>
      </w:pPr>
    </w:p>
    <w:p w:rsidR="00754D0D" w:rsidRPr="0088776A" w:rsidRDefault="00754D0D" w:rsidP="00754D0D">
      <w:pPr>
        <w:tabs>
          <w:tab w:val="left" w:pos="567"/>
          <w:tab w:val="left" w:pos="4536"/>
        </w:tabs>
        <w:spacing w:after="0"/>
        <w:rPr>
          <w:rFonts w:ascii="Times New Roman" w:hAnsi="Times New Roman"/>
          <w:b/>
          <w:sz w:val="28"/>
          <w:szCs w:val="28"/>
        </w:rPr>
      </w:pPr>
      <w:r w:rsidRPr="0088776A">
        <w:rPr>
          <w:rFonts w:ascii="Times New Roman" w:hAnsi="Times New Roman"/>
          <w:b/>
          <w:sz w:val="28"/>
          <w:szCs w:val="28"/>
        </w:rPr>
        <w:t>Пам’ятку вручено та з нею ознайомлено:</w:t>
      </w:r>
    </w:p>
    <w:p w:rsidR="00754D0D" w:rsidRDefault="00754D0D" w:rsidP="00754D0D">
      <w:pPr>
        <w:tabs>
          <w:tab w:val="left" w:pos="567"/>
          <w:tab w:val="left" w:pos="4536"/>
        </w:tabs>
        <w:spacing w:after="0"/>
        <w:rPr>
          <w:rFonts w:ascii="Times New Roman" w:hAnsi="Times New Roman"/>
          <w:sz w:val="28"/>
          <w:szCs w:val="28"/>
        </w:rPr>
      </w:pPr>
    </w:p>
    <w:p w:rsidR="00754D0D" w:rsidRDefault="00754D0D" w:rsidP="00754D0D">
      <w:pPr>
        <w:tabs>
          <w:tab w:val="left" w:pos="567"/>
          <w:tab w:val="left" w:pos="4536"/>
        </w:tabs>
        <w:spacing w:after="0"/>
        <w:rPr>
          <w:rFonts w:ascii="Times New Roman" w:hAnsi="Times New Roman"/>
          <w:sz w:val="28"/>
          <w:szCs w:val="28"/>
        </w:rPr>
      </w:pPr>
      <w:r w:rsidRPr="00170D77">
        <w:rPr>
          <w:rFonts w:ascii="Times New Roman" w:hAnsi="Times New Roman"/>
          <w:sz w:val="28"/>
          <w:szCs w:val="28"/>
        </w:rPr>
        <w:t>___________</w:t>
      </w:r>
      <w:r>
        <w:rPr>
          <w:rFonts w:ascii="Times New Roman" w:hAnsi="Times New Roman"/>
          <w:sz w:val="28"/>
          <w:szCs w:val="28"/>
        </w:rPr>
        <w:t xml:space="preserve">          </w:t>
      </w:r>
      <w:r w:rsidRPr="00170D77">
        <w:rPr>
          <w:rFonts w:ascii="Times New Roman" w:hAnsi="Times New Roman"/>
          <w:sz w:val="28"/>
          <w:szCs w:val="28"/>
        </w:rPr>
        <w:t xml:space="preserve"> _______________</w:t>
      </w:r>
      <w:r>
        <w:rPr>
          <w:rFonts w:ascii="Times New Roman" w:hAnsi="Times New Roman"/>
          <w:sz w:val="28"/>
          <w:szCs w:val="28"/>
        </w:rPr>
        <w:t xml:space="preserve">              </w:t>
      </w:r>
      <w:r w:rsidRPr="00170D77">
        <w:rPr>
          <w:rFonts w:ascii="Times New Roman" w:hAnsi="Times New Roman"/>
          <w:sz w:val="28"/>
          <w:szCs w:val="28"/>
        </w:rPr>
        <w:t>___________________</w:t>
      </w:r>
    </w:p>
    <w:p w:rsidR="00754D0D" w:rsidRPr="0072415B" w:rsidRDefault="00754D0D" w:rsidP="00754D0D">
      <w:pPr>
        <w:tabs>
          <w:tab w:val="left" w:pos="567"/>
          <w:tab w:val="left" w:pos="4536"/>
        </w:tabs>
        <w:spacing w:after="0"/>
        <w:rPr>
          <w:rFonts w:ascii="Times New Roman" w:hAnsi="Times New Roman"/>
          <w:sz w:val="28"/>
          <w:szCs w:val="28"/>
        </w:rPr>
      </w:pPr>
      <w:r>
        <w:rPr>
          <w:rFonts w:ascii="Times New Roman" w:hAnsi="Times New Roman"/>
          <w:sz w:val="28"/>
          <w:szCs w:val="28"/>
        </w:rPr>
        <w:t xml:space="preserve">       </w:t>
      </w:r>
      <w:r w:rsidRPr="0072415B">
        <w:rPr>
          <w:rFonts w:ascii="Times New Roman" w:hAnsi="Times New Roman"/>
          <w:szCs w:val="24"/>
        </w:rPr>
        <w:t xml:space="preserve">(дата)                         </w:t>
      </w:r>
      <w:r>
        <w:rPr>
          <w:rFonts w:ascii="Times New Roman" w:hAnsi="Times New Roman"/>
          <w:szCs w:val="24"/>
        </w:rPr>
        <w:t xml:space="preserve">         </w:t>
      </w:r>
      <w:r w:rsidRPr="0072415B">
        <w:rPr>
          <w:rFonts w:ascii="Times New Roman" w:hAnsi="Times New Roman"/>
          <w:szCs w:val="24"/>
        </w:rPr>
        <w:t xml:space="preserve">  (підпис)                          </w:t>
      </w:r>
      <w:r>
        <w:rPr>
          <w:rFonts w:ascii="Times New Roman" w:hAnsi="Times New Roman"/>
          <w:szCs w:val="24"/>
        </w:rPr>
        <w:t xml:space="preserve">   </w:t>
      </w:r>
      <w:r w:rsidRPr="0072415B">
        <w:rPr>
          <w:rFonts w:ascii="Times New Roman" w:hAnsi="Times New Roman"/>
          <w:szCs w:val="24"/>
        </w:rPr>
        <w:t xml:space="preserve">   (Власне ім’я, ПРІЗВИЩЕ)</w:t>
      </w:r>
    </w:p>
    <w:p w:rsidR="00754D0D" w:rsidRDefault="00754D0D" w:rsidP="00754D0D">
      <w:pPr>
        <w:pageBreakBefore/>
        <w:sectPr w:rsidR="00754D0D" w:rsidSect="000D2AC3">
          <w:pgSz w:w="11906" w:h="16838"/>
          <w:pgMar w:top="709" w:right="567" w:bottom="1134" w:left="1701" w:header="567" w:footer="709" w:gutter="0"/>
          <w:pgNumType w:start="1"/>
          <w:cols w:space="708"/>
          <w:titlePg/>
          <w:docGrid w:linePitch="360"/>
        </w:sectPr>
      </w:pPr>
    </w:p>
    <w:p w:rsidR="00754D0D" w:rsidRPr="00952106" w:rsidRDefault="00754D0D" w:rsidP="00754D0D">
      <w:pPr>
        <w:pageBreakBefore/>
        <w:tabs>
          <w:tab w:val="left" w:pos="4962"/>
          <w:tab w:val="left" w:pos="7515"/>
        </w:tabs>
        <w:spacing w:after="0" w:line="240" w:lineRule="auto"/>
        <w:ind w:firstLine="4962"/>
        <w:rPr>
          <w:rFonts w:ascii="Times New Roman" w:hAnsi="Times New Roman"/>
          <w:sz w:val="28"/>
          <w:szCs w:val="28"/>
        </w:rPr>
      </w:pPr>
      <w:r w:rsidRPr="00952106">
        <w:rPr>
          <w:rFonts w:ascii="Times New Roman" w:hAnsi="Times New Roman"/>
          <w:sz w:val="28"/>
          <w:szCs w:val="28"/>
        </w:rPr>
        <w:lastRenderedPageBreak/>
        <w:t>Додаток 2</w:t>
      </w:r>
    </w:p>
    <w:p w:rsidR="00754D0D" w:rsidRPr="00952106" w:rsidRDefault="00754D0D" w:rsidP="00754D0D">
      <w:pPr>
        <w:pStyle w:val="31"/>
        <w:shd w:val="clear" w:color="auto" w:fill="auto"/>
        <w:tabs>
          <w:tab w:val="left" w:pos="4820"/>
        </w:tabs>
        <w:spacing w:before="0" w:line="240" w:lineRule="auto"/>
        <w:ind w:right="180" w:firstLine="4962"/>
        <w:jc w:val="both"/>
        <w:rPr>
          <w:b w:val="0"/>
          <w:sz w:val="28"/>
          <w:szCs w:val="28"/>
        </w:rPr>
      </w:pPr>
      <w:r w:rsidRPr="00952106">
        <w:rPr>
          <w:b w:val="0"/>
          <w:sz w:val="28"/>
          <w:szCs w:val="28"/>
        </w:rPr>
        <w:t xml:space="preserve">до Порядку організації роботи із                                                                        </w:t>
      </w:r>
    </w:p>
    <w:p w:rsidR="00754D0D" w:rsidRPr="00952106" w:rsidRDefault="00754D0D" w:rsidP="00754D0D">
      <w:pPr>
        <w:pStyle w:val="31"/>
        <w:shd w:val="clear" w:color="auto" w:fill="auto"/>
        <w:spacing w:before="0"/>
        <w:ind w:right="180" w:firstLine="4962"/>
        <w:jc w:val="both"/>
        <w:rPr>
          <w:b w:val="0"/>
          <w:sz w:val="28"/>
          <w:szCs w:val="28"/>
        </w:rPr>
      </w:pPr>
      <w:r w:rsidRPr="00952106">
        <w:rPr>
          <w:b w:val="0"/>
          <w:sz w:val="28"/>
          <w:szCs w:val="28"/>
        </w:rPr>
        <w:t>впровадження механізмів заохочення</w:t>
      </w:r>
    </w:p>
    <w:p w:rsidR="00754D0D" w:rsidRPr="00952106" w:rsidRDefault="00754D0D" w:rsidP="00754D0D">
      <w:pPr>
        <w:pStyle w:val="31"/>
        <w:shd w:val="clear" w:color="auto" w:fill="auto"/>
        <w:spacing w:before="0"/>
        <w:ind w:right="180" w:firstLine="4962"/>
        <w:jc w:val="both"/>
        <w:rPr>
          <w:b w:val="0"/>
          <w:sz w:val="28"/>
          <w:szCs w:val="28"/>
        </w:rPr>
      </w:pPr>
      <w:r w:rsidRPr="00952106">
        <w:rPr>
          <w:b w:val="0"/>
          <w:sz w:val="28"/>
          <w:szCs w:val="28"/>
        </w:rPr>
        <w:t>викривачів та формування культури</w:t>
      </w:r>
    </w:p>
    <w:p w:rsidR="00754D0D" w:rsidRPr="00952106" w:rsidRDefault="00754D0D" w:rsidP="00754D0D">
      <w:pPr>
        <w:pStyle w:val="31"/>
        <w:shd w:val="clear" w:color="auto" w:fill="auto"/>
        <w:spacing w:before="0"/>
        <w:ind w:right="180" w:firstLine="4962"/>
        <w:jc w:val="left"/>
        <w:rPr>
          <w:b w:val="0"/>
          <w:sz w:val="28"/>
          <w:szCs w:val="28"/>
        </w:rPr>
      </w:pPr>
      <w:r w:rsidRPr="00952106">
        <w:rPr>
          <w:b w:val="0"/>
          <w:sz w:val="28"/>
          <w:szCs w:val="28"/>
        </w:rPr>
        <w:t>повідомлення про можливі факти</w:t>
      </w:r>
    </w:p>
    <w:p w:rsidR="00754D0D" w:rsidRPr="00952106" w:rsidRDefault="00754D0D" w:rsidP="00754D0D">
      <w:pPr>
        <w:pStyle w:val="31"/>
        <w:shd w:val="clear" w:color="auto" w:fill="auto"/>
        <w:spacing w:before="0"/>
        <w:ind w:right="180" w:firstLine="4962"/>
        <w:jc w:val="both"/>
        <w:rPr>
          <w:b w:val="0"/>
          <w:sz w:val="28"/>
          <w:szCs w:val="28"/>
        </w:rPr>
      </w:pPr>
      <w:r w:rsidRPr="00952106">
        <w:rPr>
          <w:b w:val="0"/>
          <w:sz w:val="28"/>
          <w:szCs w:val="28"/>
        </w:rPr>
        <w:t xml:space="preserve">корупційних або пов’язаних із </w:t>
      </w:r>
    </w:p>
    <w:p w:rsidR="00754D0D" w:rsidRPr="00952106" w:rsidRDefault="00754D0D" w:rsidP="00754D0D">
      <w:pPr>
        <w:pStyle w:val="31"/>
        <w:shd w:val="clear" w:color="auto" w:fill="auto"/>
        <w:spacing w:before="0"/>
        <w:ind w:right="180" w:firstLine="4962"/>
        <w:jc w:val="both"/>
        <w:rPr>
          <w:b w:val="0"/>
          <w:sz w:val="28"/>
          <w:szCs w:val="28"/>
        </w:rPr>
      </w:pPr>
      <w:r w:rsidRPr="00952106">
        <w:rPr>
          <w:b w:val="0"/>
          <w:sz w:val="28"/>
          <w:szCs w:val="28"/>
        </w:rPr>
        <w:t>корупцією правопорушень, інших</w:t>
      </w:r>
    </w:p>
    <w:p w:rsidR="00754D0D" w:rsidRPr="00952106" w:rsidRDefault="00754D0D" w:rsidP="00754D0D">
      <w:pPr>
        <w:pStyle w:val="31"/>
        <w:shd w:val="clear" w:color="auto" w:fill="auto"/>
        <w:spacing w:before="0"/>
        <w:ind w:right="180" w:firstLine="4962"/>
        <w:jc w:val="both"/>
        <w:rPr>
          <w:b w:val="0"/>
          <w:sz w:val="28"/>
          <w:szCs w:val="28"/>
        </w:rPr>
      </w:pPr>
      <w:r w:rsidRPr="00952106">
        <w:rPr>
          <w:b w:val="0"/>
          <w:sz w:val="28"/>
          <w:szCs w:val="28"/>
        </w:rPr>
        <w:t xml:space="preserve">порушень Закону України „Про  </w:t>
      </w:r>
    </w:p>
    <w:p w:rsidR="00754D0D" w:rsidRPr="00952106" w:rsidRDefault="00754D0D" w:rsidP="00754D0D">
      <w:pPr>
        <w:pStyle w:val="31"/>
        <w:shd w:val="clear" w:color="auto" w:fill="auto"/>
        <w:spacing w:before="0"/>
        <w:ind w:right="180" w:firstLine="4962"/>
        <w:jc w:val="both"/>
        <w:rPr>
          <w:b w:val="0"/>
          <w:sz w:val="28"/>
          <w:szCs w:val="28"/>
        </w:rPr>
      </w:pPr>
      <w:r w:rsidRPr="00952106">
        <w:rPr>
          <w:b w:val="0"/>
          <w:sz w:val="28"/>
          <w:szCs w:val="28"/>
        </w:rPr>
        <w:t xml:space="preserve">запобігання корупції” в </w:t>
      </w:r>
    </w:p>
    <w:p w:rsidR="00754D0D" w:rsidRPr="00952106" w:rsidRDefault="00754D0D" w:rsidP="00754D0D">
      <w:pPr>
        <w:pStyle w:val="31"/>
        <w:shd w:val="clear" w:color="auto" w:fill="auto"/>
        <w:spacing w:before="0"/>
        <w:ind w:right="180" w:firstLine="4962"/>
        <w:jc w:val="both"/>
        <w:rPr>
          <w:b w:val="0"/>
          <w:sz w:val="28"/>
          <w:szCs w:val="28"/>
        </w:rPr>
      </w:pPr>
      <w:r w:rsidRPr="00952106">
        <w:rPr>
          <w:b w:val="0"/>
          <w:sz w:val="28"/>
          <w:szCs w:val="28"/>
        </w:rPr>
        <w:t xml:space="preserve">Ужгородській районній державній   </w:t>
      </w:r>
    </w:p>
    <w:p w:rsidR="00754D0D" w:rsidRPr="00952106" w:rsidRDefault="00754D0D" w:rsidP="00754D0D">
      <w:pPr>
        <w:pStyle w:val="31"/>
        <w:shd w:val="clear" w:color="auto" w:fill="auto"/>
        <w:spacing w:before="0"/>
        <w:ind w:right="180" w:firstLine="4962"/>
        <w:jc w:val="both"/>
        <w:rPr>
          <w:b w:val="0"/>
          <w:sz w:val="28"/>
          <w:szCs w:val="28"/>
        </w:rPr>
      </w:pPr>
      <w:r w:rsidRPr="00952106">
        <w:rPr>
          <w:b w:val="0"/>
          <w:sz w:val="28"/>
          <w:szCs w:val="28"/>
        </w:rPr>
        <w:t>адміністрації – Ужгородській</w:t>
      </w:r>
    </w:p>
    <w:p w:rsidR="00754D0D" w:rsidRDefault="00754D0D" w:rsidP="00754D0D">
      <w:pPr>
        <w:tabs>
          <w:tab w:val="left" w:pos="7515"/>
        </w:tabs>
        <w:spacing w:after="0"/>
        <w:ind w:firstLine="4962"/>
        <w:rPr>
          <w:rFonts w:ascii="Times New Roman" w:hAnsi="Times New Roman"/>
          <w:sz w:val="28"/>
          <w:szCs w:val="28"/>
        </w:rPr>
      </w:pPr>
      <w:r w:rsidRPr="0002744F">
        <w:rPr>
          <w:rFonts w:ascii="Times New Roman" w:hAnsi="Times New Roman"/>
          <w:sz w:val="28"/>
          <w:szCs w:val="28"/>
        </w:rPr>
        <w:t>районній військовій адміністрації</w:t>
      </w:r>
    </w:p>
    <w:p w:rsidR="00754D0D" w:rsidRPr="00952106" w:rsidRDefault="00754D0D" w:rsidP="00754D0D">
      <w:pPr>
        <w:tabs>
          <w:tab w:val="left" w:pos="7515"/>
        </w:tabs>
        <w:spacing w:after="0"/>
        <w:ind w:firstLine="4962"/>
        <w:rPr>
          <w:rFonts w:ascii="Times New Roman" w:hAnsi="Times New Roman"/>
        </w:rPr>
      </w:pPr>
    </w:p>
    <w:p w:rsidR="00754D0D" w:rsidRPr="001A4987" w:rsidRDefault="00754D0D" w:rsidP="00754D0D">
      <w:pPr>
        <w:tabs>
          <w:tab w:val="left" w:pos="2085"/>
          <w:tab w:val="left" w:pos="4536"/>
        </w:tabs>
        <w:spacing w:after="0" w:line="240" w:lineRule="auto"/>
        <w:jc w:val="center"/>
        <w:rPr>
          <w:rFonts w:ascii="Times New Roman" w:hAnsi="Times New Roman"/>
          <w:b/>
          <w:sz w:val="28"/>
          <w:szCs w:val="28"/>
        </w:rPr>
      </w:pPr>
      <w:r w:rsidRPr="00170D77">
        <w:rPr>
          <w:rFonts w:ascii="Times New Roman" w:hAnsi="Times New Roman"/>
          <w:b/>
          <w:sz w:val="28"/>
          <w:szCs w:val="28"/>
        </w:rPr>
        <w:t>ПАМ’ЯТКА</w:t>
      </w:r>
    </w:p>
    <w:p w:rsidR="00754D0D" w:rsidRPr="001A4987" w:rsidRDefault="00754D0D" w:rsidP="00754D0D">
      <w:pPr>
        <w:tabs>
          <w:tab w:val="left" w:pos="567"/>
          <w:tab w:val="left" w:pos="4536"/>
        </w:tabs>
        <w:spacing w:after="0" w:line="240" w:lineRule="auto"/>
        <w:jc w:val="center"/>
        <w:rPr>
          <w:rFonts w:ascii="Times New Roman" w:hAnsi="Times New Roman"/>
          <w:b/>
          <w:sz w:val="24"/>
          <w:szCs w:val="24"/>
        </w:rPr>
      </w:pPr>
      <w:r w:rsidRPr="001A4987">
        <w:rPr>
          <w:rFonts w:ascii="Times New Roman" w:hAnsi="Times New Roman"/>
          <w:b/>
          <w:sz w:val="28"/>
          <w:szCs w:val="28"/>
        </w:rPr>
        <w:t>щодо правового статусу викривача, прав та гарантій його захисту</w:t>
      </w:r>
    </w:p>
    <w:p w:rsidR="00754D0D" w:rsidRDefault="00754D0D" w:rsidP="00754D0D">
      <w:pPr>
        <w:tabs>
          <w:tab w:val="left" w:pos="2085"/>
          <w:tab w:val="left" w:pos="4536"/>
        </w:tabs>
        <w:spacing w:after="0" w:line="240" w:lineRule="auto"/>
        <w:jc w:val="center"/>
        <w:rPr>
          <w:rFonts w:ascii="Times New Roman" w:hAnsi="Times New Roman"/>
          <w:b/>
          <w:sz w:val="28"/>
          <w:szCs w:val="28"/>
        </w:rPr>
      </w:pPr>
      <w:r>
        <w:rPr>
          <w:rFonts w:ascii="Times New Roman" w:hAnsi="Times New Roman"/>
          <w:b/>
          <w:sz w:val="28"/>
          <w:szCs w:val="28"/>
        </w:rPr>
        <w:t>в Ужгородській районній державній</w:t>
      </w:r>
      <w:r w:rsidRPr="00170D77">
        <w:rPr>
          <w:rFonts w:ascii="Times New Roman" w:hAnsi="Times New Roman"/>
          <w:b/>
          <w:sz w:val="28"/>
          <w:szCs w:val="28"/>
        </w:rPr>
        <w:t xml:space="preserve"> адміністрації </w:t>
      </w:r>
      <w:r>
        <w:rPr>
          <w:rFonts w:ascii="Times New Roman" w:hAnsi="Times New Roman"/>
          <w:b/>
          <w:sz w:val="28"/>
          <w:szCs w:val="28"/>
        </w:rPr>
        <w:t xml:space="preserve">– </w:t>
      </w:r>
    </w:p>
    <w:p w:rsidR="00754D0D" w:rsidRDefault="00754D0D" w:rsidP="00754D0D">
      <w:pPr>
        <w:tabs>
          <w:tab w:val="left" w:pos="2085"/>
          <w:tab w:val="left" w:pos="4536"/>
        </w:tabs>
        <w:spacing w:after="0" w:line="240" w:lineRule="auto"/>
        <w:jc w:val="center"/>
        <w:rPr>
          <w:rFonts w:ascii="Times New Roman" w:hAnsi="Times New Roman"/>
          <w:b/>
          <w:sz w:val="28"/>
          <w:szCs w:val="28"/>
        </w:rPr>
      </w:pPr>
      <w:r>
        <w:rPr>
          <w:rFonts w:ascii="Times New Roman" w:hAnsi="Times New Roman"/>
          <w:b/>
          <w:sz w:val="28"/>
          <w:szCs w:val="28"/>
        </w:rPr>
        <w:t>Ужгородській районній військовій адміністрації</w:t>
      </w:r>
    </w:p>
    <w:p w:rsidR="00754D0D" w:rsidRPr="00B50E6B" w:rsidRDefault="00754D0D" w:rsidP="00754D0D">
      <w:pPr>
        <w:tabs>
          <w:tab w:val="left" w:pos="567"/>
          <w:tab w:val="left" w:pos="4536"/>
        </w:tabs>
        <w:spacing w:after="0" w:line="240" w:lineRule="auto"/>
        <w:jc w:val="center"/>
        <w:rPr>
          <w:rFonts w:ascii="Times New Roman" w:hAnsi="Times New Roman"/>
          <w:sz w:val="24"/>
          <w:szCs w:val="24"/>
        </w:rPr>
      </w:pPr>
    </w:p>
    <w:p w:rsidR="00754D0D" w:rsidRPr="00B50E6B" w:rsidRDefault="00754D0D" w:rsidP="00754D0D">
      <w:pPr>
        <w:pStyle w:val="31"/>
        <w:shd w:val="clear" w:color="auto" w:fill="auto"/>
        <w:spacing w:before="0" w:line="240" w:lineRule="auto"/>
        <w:ind w:right="-1" w:firstLine="567"/>
        <w:jc w:val="both"/>
        <w:rPr>
          <w:b w:val="0"/>
          <w:sz w:val="28"/>
          <w:szCs w:val="28"/>
        </w:rPr>
      </w:pPr>
      <w:r w:rsidRPr="00B50E6B">
        <w:rPr>
          <w:sz w:val="28"/>
          <w:szCs w:val="28"/>
          <w:shd w:val="clear" w:color="auto" w:fill="FFFFFF"/>
        </w:rPr>
        <w:t xml:space="preserve">Викривач </w:t>
      </w:r>
      <w:r>
        <w:rPr>
          <w:b w:val="0"/>
          <w:sz w:val="28"/>
          <w:szCs w:val="28"/>
          <w:shd w:val="clear" w:color="auto" w:fill="FFFFFF"/>
        </w:rPr>
        <w:t>–</w:t>
      </w:r>
      <w:r w:rsidRPr="00B50E6B">
        <w:rPr>
          <w:b w:val="0"/>
          <w:sz w:val="28"/>
          <w:szCs w:val="28"/>
          <w:shd w:val="clear" w:color="auto" w:fill="FFFFFF"/>
        </w:rPr>
        <w:t xml:space="preserve">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України </w:t>
      </w:r>
      <w:r w:rsidRPr="00B50E6B">
        <w:rPr>
          <w:b w:val="0"/>
          <w:sz w:val="28"/>
          <w:szCs w:val="28"/>
        </w:rPr>
        <w:t xml:space="preserve">„Про </w:t>
      </w:r>
      <w:r w:rsidRPr="00900F85">
        <w:rPr>
          <w:b w:val="0"/>
          <w:sz w:val="28"/>
          <w:szCs w:val="28"/>
        </w:rPr>
        <w:t>запобігання корупції”</w:t>
      </w:r>
      <w:r w:rsidRPr="00B50E6B">
        <w:rPr>
          <w:b w:val="0"/>
          <w:sz w:val="28"/>
          <w:szCs w:val="28"/>
          <w:shd w:val="clear" w:color="auto" w:fill="FFFFFF"/>
        </w:rPr>
        <w:t>,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w:t>
      </w:r>
      <w:r w:rsidRPr="00030D83">
        <w:rPr>
          <w:b w:val="0"/>
          <w:color w:val="auto"/>
          <w:sz w:val="28"/>
          <w:szCs w:val="28"/>
          <w:shd w:val="clear" w:color="auto" w:fill="FFFFFF"/>
        </w:rPr>
        <w:t xml:space="preserve">у </w:t>
      </w:r>
      <w:r w:rsidRPr="00B50E6B">
        <w:rPr>
          <w:b w:val="0"/>
          <w:sz w:val="28"/>
          <w:szCs w:val="28"/>
          <w:shd w:val="clear" w:color="auto" w:fill="FFFFFF"/>
        </w:rPr>
        <w:t>такої діяльності, проходження служби чи навчання</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Повідомлення викривача має містити інформацію про факти корупційних або пов’язаних з корупцією правопорушень, інших порушень Закону України „Про запобігання корупції”, тобто такі фактичні дані, що підтверджують можливе вчинення правопорушення та можуть бути перевірені (зокрема, це відомості про: обставини правопорушення, місце і час його вчинення, особу, яка його вчинила, тощо). </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Важливим є той фактор, що така інформація стала відома викривачу у зв’язку з його трудовою, професійною, господарською, громадською, науковою діяльністю, проходженням служби чи навчання, участю у передбачених законодавством процедурах, які є обов’язковими для початку такої діяльності, проходження служби чи навчання.</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Викривач має такі права:</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бути повідомленим про його права та обов’язки;</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на отримання інформації про стан та результати розгляду;</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подавати докази, давати пояснення, свідчення або відмовитися їх давати;</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на безоплатну правову допомогу у зв’язку із захистом прав викривача;</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на конфіденційність та анонімність;</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на забезпечення безпеки щодо себе та близьких осіб, майна та житла у разі загрози життю і здоров’ю або на відмову від таких заходів;</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на винагороду;</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на отримання психологічної допомоги;</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lastRenderedPageBreak/>
        <w:t>на звільнення від юридичної відповідальності у визначених випадках.  </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Викривач має такі гарантії:</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захист трудових прав викривача (заборона звільнення чи примушення до звільнення, притягнення до дисциплінарної відповідальності, інших негативних заходів впливу (переведення, атестація, зміна умов праці, відмова у призначенні на вищу посаду, зменшення заробітної плати тощо) або загрози таких заходів впливу у зв’язку з повідомленням про корупцію);</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виплата заробітку за час вимушеного прогулу та грошових компенсацій за порушення його трудових прав.</w:t>
      </w:r>
    </w:p>
    <w:p w:rsidR="00754D0D" w:rsidRPr="00150BC1" w:rsidRDefault="00754D0D" w:rsidP="00754D0D">
      <w:pPr>
        <w:pStyle w:val="ad"/>
        <w:shd w:val="clear" w:color="auto" w:fill="FFFFFF"/>
        <w:spacing w:before="0" w:beforeAutospacing="0" w:after="0" w:afterAutospacing="0" w:line="360" w:lineRule="atLeast"/>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p>
    <w:p w:rsidR="00754D0D" w:rsidRPr="00150BC1" w:rsidRDefault="00754D0D" w:rsidP="00754D0D">
      <w:pPr>
        <w:pStyle w:val="ad"/>
        <w:shd w:val="clear" w:color="auto" w:fill="FFFFFF"/>
        <w:spacing w:before="0" w:beforeAutospacing="0" w:after="0" w:afterAutospacing="0" w:line="360" w:lineRule="atLeast"/>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Викривач може звернутися за захистом своїх прав до:</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уповноваженого підрозділу районної державної адміністрації – районної військової адміністрації (для забезпечення захисту від застосування негативних заходів впливу з боку керівництва);</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Національного агентства з питань запобігання корупції (для забезпечення правового та іншого захисту, перевірки дотримання законодавства з питань захисту викривачів, внесення приписів з вимогою про усунення порушень трудових та інших прав викривача і притягнення до відповідальності осіб, винних у порушенні їхніх прав, у зв’язку з такими повідомленнями);</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правоохоронних органів (для захисту життя, житла, здоров’я та майна);</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центрів безоплатної правової допомоги (для отримання безоплатної вторинної правової допомоги);</w:t>
      </w:r>
    </w:p>
    <w:p w:rsidR="00754D0D" w:rsidRPr="00150BC1" w:rsidRDefault="00754D0D" w:rsidP="00754D0D">
      <w:pPr>
        <w:pStyle w:val="ad"/>
        <w:shd w:val="clear" w:color="auto" w:fill="FFFFFF"/>
        <w:spacing w:before="0" w:beforeAutospacing="0" w:after="0" w:afterAutospacing="0"/>
        <w:ind w:firstLine="567"/>
        <w:jc w:val="both"/>
        <w:textAlignment w:val="baseline"/>
        <w:rPr>
          <w:rFonts w:ascii="Times New Roman" w:eastAsia="Times New Roman" w:hAnsi="Times New Roman" w:cs="Times New Roman"/>
          <w:bCs/>
          <w:color w:val="000000"/>
          <w:sz w:val="28"/>
          <w:szCs w:val="28"/>
          <w:shd w:val="clear" w:color="auto" w:fill="FFFFFF"/>
          <w:lang w:val="uk-UA" w:eastAsia="uk-UA"/>
        </w:rPr>
      </w:pPr>
      <w:r w:rsidRPr="00150BC1">
        <w:rPr>
          <w:rFonts w:ascii="Times New Roman" w:eastAsia="Times New Roman" w:hAnsi="Times New Roman" w:cs="Times New Roman"/>
          <w:bCs/>
          <w:color w:val="000000"/>
          <w:sz w:val="28"/>
          <w:szCs w:val="28"/>
          <w:shd w:val="clear" w:color="auto" w:fill="FFFFFF"/>
          <w:lang w:val="uk-UA" w:eastAsia="uk-UA"/>
        </w:rPr>
        <w:t>суду (для захисту своїх прав і свобод).</w:t>
      </w:r>
    </w:p>
    <w:p w:rsidR="00754D0D" w:rsidRPr="00150BC1" w:rsidRDefault="00754D0D" w:rsidP="00754D0D">
      <w:pPr>
        <w:tabs>
          <w:tab w:val="left" w:pos="567"/>
          <w:tab w:val="left" w:pos="4536"/>
        </w:tabs>
        <w:spacing w:after="0" w:line="240" w:lineRule="auto"/>
        <w:jc w:val="center"/>
        <w:rPr>
          <w:rFonts w:ascii="Times New Roman" w:hAnsi="Times New Roman"/>
          <w:bCs/>
          <w:color w:val="000000"/>
          <w:sz w:val="28"/>
          <w:szCs w:val="28"/>
          <w:shd w:val="clear" w:color="auto" w:fill="FFFFFF"/>
        </w:rPr>
      </w:pPr>
    </w:p>
    <w:p w:rsidR="00754D0D" w:rsidRPr="00150BC1" w:rsidRDefault="00754D0D" w:rsidP="00754D0D">
      <w:pPr>
        <w:tabs>
          <w:tab w:val="left" w:pos="567"/>
          <w:tab w:val="left" w:pos="4536"/>
        </w:tabs>
        <w:spacing w:after="0"/>
        <w:rPr>
          <w:rFonts w:ascii="Times New Roman" w:hAnsi="Times New Roman"/>
          <w:bCs/>
          <w:color w:val="000000"/>
          <w:sz w:val="28"/>
          <w:szCs w:val="28"/>
          <w:shd w:val="clear" w:color="auto" w:fill="FFFFFF"/>
        </w:rPr>
      </w:pPr>
      <w:r w:rsidRPr="00150BC1">
        <w:rPr>
          <w:rFonts w:ascii="Times New Roman" w:hAnsi="Times New Roman"/>
          <w:bCs/>
          <w:color w:val="000000"/>
          <w:sz w:val="28"/>
          <w:szCs w:val="28"/>
          <w:shd w:val="clear" w:color="auto" w:fill="FFFFFF"/>
        </w:rPr>
        <w:t>Пам’ятку вручено та з нею ознайомлено:</w:t>
      </w:r>
    </w:p>
    <w:p w:rsidR="00754D0D" w:rsidRPr="00150BC1" w:rsidRDefault="00754D0D" w:rsidP="00754D0D">
      <w:pPr>
        <w:tabs>
          <w:tab w:val="left" w:pos="567"/>
          <w:tab w:val="left" w:pos="4536"/>
        </w:tabs>
        <w:spacing w:after="0"/>
        <w:rPr>
          <w:rFonts w:ascii="Times New Roman" w:hAnsi="Times New Roman"/>
          <w:bCs/>
          <w:color w:val="000000"/>
          <w:sz w:val="28"/>
          <w:szCs w:val="28"/>
          <w:shd w:val="clear" w:color="auto" w:fill="FFFFFF"/>
        </w:rPr>
      </w:pPr>
    </w:p>
    <w:p w:rsidR="00754D0D" w:rsidRPr="00150BC1" w:rsidRDefault="00754D0D" w:rsidP="00754D0D">
      <w:pPr>
        <w:tabs>
          <w:tab w:val="left" w:pos="567"/>
          <w:tab w:val="left" w:pos="4536"/>
        </w:tabs>
        <w:spacing w:after="0"/>
        <w:rPr>
          <w:rFonts w:ascii="Times New Roman" w:hAnsi="Times New Roman"/>
          <w:bCs/>
          <w:color w:val="000000"/>
          <w:sz w:val="28"/>
          <w:szCs w:val="28"/>
          <w:shd w:val="clear" w:color="auto" w:fill="FFFFFF"/>
        </w:rPr>
      </w:pPr>
      <w:r w:rsidRPr="00150BC1">
        <w:rPr>
          <w:rFonts w:ascii="Times New Roman" w:hAnsi="Times New Roman"/>
          <w:bCs/>
          <w:color w:val="000000"/>
          <w:sz w:val="28"/>
          <w:szCs w:val="28"/>
          <w:shd w:val="clear" w:color="auto" w:fill="FFFFFF"/>
        </w:rPr>
        <w:t>___________           _______________              ___________________</w:t>
      </w:r>
    </w:p>
    <w:p w:rsidR="00754D0D" w:rsidRPr="00150BC1" w:rsidRDefault="00754D0D" w:rsidP="00754D0D">
      <w:pPr>
        <w:tabs>
          <w:tab w:val="left" w:pos="567"/>
          <w:tab w:val="left" w:pos="4536"/>
        </w:tabs>
        <w:spacing w:after="0"/>
        <w:rPr>
          <w:rFonts w:ascii="Times New Roman" w:hAnsi="Times New Roman"/>
          <w:bCs/>
          <w:color w:val="000000"/>
          <w:sz w:val="28"/>
          <w:szCs w:val="28"/>
          <w:shd w:val="clear" w:color="auto" w:fill="FFFFFF"/>
        </w:rPr>
      </w:pPr>
      <w:r w:rsidRPr="00150BC1">
        <w:rPr>
          <w:rFonts w:ascii="Times New Roman" w:hAnsi="Times New Roman"/>
          <w:bCs/>
          <w:color w:val="000000"/>
          <w:sz w:val="28"/>
          <w:szCs w:val="28"/>
          <w:shd w:val="clear" w:color="auto" w:fill="FFFFFF"/>
        </w:rPr>
        <w:t xml:space="preserve">       (дата)                                    (підпис)                                (Власне ім’я, ПРІЗВИЩЕ)</w:t>
      </w:r>
    </w:p>
    <w:p w:rsidR="00754D0D" w:rsidRPr="00150BC1" w:rsidRDefault="00754D0D" w:rsidP="009F7320">
      <w:pPr>
        <w:spacing w:after="0" w:line="240" w:lineRule="auto"/>
        <w:contextualSpacing/>
        <w:jc w:val="center"/>
        <w:rPr>
          <w:rFonts w:ascii="Times New Roman" w:hAnsi="Times New Roman"/>
          <w:bCs/>
          <w:color w:val="000000"/>
          <w:sz w:val="28"/>
          <w:szCs w:val="28"/>
          <w:shd w:val="clear" w:color="auto" w:fill="FFFFFF"/>
        </w:rPr>
      </w:pPr>
    </w:p>
    <w:p w:rsidR="00754D0D" w:rsidRPr="00150BC1" w:rsidRDefault="00754D0D" w:rsidP="009F7320">
      <w:pPr>
        <w:spacing w:after="0" w:line="240" w:lineRule="auto"/>
        <w:contextualSpacing/>
        <w:jc w:val="center"/>
        <w:rPr>
          <w:rFonts w:ascii="Times New Roman" w:hAnsi="Times New Roman"/>
          <w:bCs/>
          <w:color w:val="000000"/>
          <w:sz w:val="28"/>
          <w:szCs w:val="28"/>
          <w:shd w:val="clear" w:color="auto" w:fill="FFFFFF"/>
        </w:rPr>
      </w:pPr>
    </w:p>
    <w:p w:rsidR="00D1610A" w:rsidRPr="00150BC1" w:rsidRDefault="00D1610A" w:rsidP="009F7320">
      <w:pPr>
        <w:spacing w:after="0" w:line="240" w:lineRule="auto"/>
        <w:contextualSpacing/>
        <w:jc w:val="center"/>
        <w:rPr>
          <w:rFonts w:ascii="Times New Roman" w:hAnsi="Times New Roman"/>
          <w:bCs/>
          <w:color w:val="000000"/>
          <w:sz w:val="28"/>
          <w:szCs w:val="28"/>
          <w:shd w:val="clear" w:color="auto" w:fill="FFFFFF"/>
        </w:rPr>
      </w:pPr>
    </w:p>
    <w:p w:rsidR="00D1610A" w:rsidRPr="00150BC1" w:rsidRDefault="00D1610A" w:rsidP="009F7320">
      <w:pPr>
        <w:spacing w:after="0" w:line="240" w:lineRule="auto"/>
        <w:contextualSpacing/>
        <w:jc w:val="center"/>
        <w:rPr>
          <w:rFonts w:ascii="Times New Roman" w:hAnsi="Times New Roman"/>
          <w:bCs/>
          <w:color w:val="000000"/>
          <w:sz w:val="28"/>
          <w:szCs w:val="28"/>
          <w:shd w:val="clear" w:color="auto" w:fill="FFFFFF"/>
        </w:rPr>
      </w:pPr>
    </w:p>
    <w:p w:rsidR="00D1610A" w:rsidRPr="00150BC1" w:rsidRDefault="00D1610A" w:rsidP="009F7320">
      <w:pPr>
        <w:spacing w:after="0" w:line="240" w:lineRule="auto"/>
        <w:contextualSpacing/>
        <w:jc w:val="center"/>
        <w:rPr>
          <w:rFonts w:ascii="Times New Roman" w:hAnsi="Times New Roman"/>
          <w:bCs/>
          <w:color w:val="000000"/>
          <w:sz w:val="28"/>
          <w:szCs w:val="28"/>
          <w:shd w:val="clear" w:color="auto" w:fill="FFFFFF"/>
        </w:rPr>
      </w:pPr>
    </w:p>
    <w:p w:rsidR="00D1610A" w:rsidRPr="00150BC1" w:rsidRDefault="00D1610A" w:rsidP="009F7320">
      <w:pPr>
        <w:spacing w:after="0" w:line="240" w:lineRule="auto"/>
        <w:contextualSpacing/>
        <w:jc w:val="center"/>
        <w:rPr>
          <w:rFonts w:ascii="Times New Roman" w:hAnsi="Times New Roman"/>
          <w:bCs/>
          <w:color w:val="000000"/>
          <w:sz w:val="28"/>
          <w:szCs w:val="28"/>
          <w:shd w:val="clear" w:color="auto" w:fill="FFFFFF"/>
        </w:rPr>
      </w:pPr>
    </w:p>
    <w:p w:rsidR="00D1610A" w:rsidRPr="00150BC1" w:rsidRDefault="00D1610A" w:rsidP="009F7320">
      <w:pPr>
        <w:spacing w:after="0" w:line="240" w:lineRule="auto"/>
        <w:contextualSpacing/>
        <w:jc w:val="center"/>
        <w:rPr>
          <w:rFonts w:ascii="Times New Roman" w:hAnsi="Times New Roman"/>
          <w:bCs/>
          <w:color w:val="000000"/>
          <w:sz w:val="28"/>
          <w:szCs w:val="28"/>
          <w:shd w:val="clear" w:color="auto" w:fill="FFFFFF"/>
        </w:rPr>
      </w:pPr>
    </w:p>
    <w:p w:rsidR="00D1610A" w:rsidRPr="00150BC1" w:rsidRDefault="00D1610A" w:rsidP="009F7320">
      <w:pPr>
        <w:spacing w:after="0" w:line="240" w:lineRule="auto"/>
        <w:contextualSpacing/>
        <w:jc w:val="center"/>
        <w:rPr>
          <w:rFonts w:ascii="Times New Roman" w:hAnsi="Times New Roman"/>
          <w:bCs/>
          <w:color w:val="000000"/>
          <w:sz w:val="28"/>
          <w:szCs w:val="28"/>
          <w:shd w:val="clear" w:color="auto" w:fill="FFFFFF"/>
        </w:rPr>
      </w:pPr>
    </w:p>
    <w:p w:rsidR="00D1610A" w:rsidRDefault="00D1610A" w:rsidP="009F7320">
      <w:pPr>
        <w:spacing w:after="0" w:line="240" w:lineRule="auto"/>
        <w:contextualSpacing/>
        <w:jc w:val="center"/>
        <w:rPr>
          <w:rFonts w:ascii="Times New Roman" w:hAnsi="Times New Roman"/>
          <w:sz w:val="28"/>
          <w:szCs w:val="28"/>
        </w:rPr>
      </w:pPr>
    </w:p>
    <w:sectPr w:rsidR="00D1610A" w:rsidSect="005F734B">
      <w:headerReference w:type="default" r:id="rId13"/>
      <w:pgSz w:w="11906" w:h="16838"/>
      <w:pgMar w:top="567" w:right="567" w:bottom="851" w:left="1701" w:header="563"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951" w:rsidRDefault="00C41951" w:rsidP="009F2EFD">
      <w:pPr>
        <w:spacing w:after="0" w:line="240" w:lineRule="auto"/>
      </w:pPr>
      <w:r>
        <w:separator/>
      </w:r>
    </w:p>
  </w:endnote>
  <w:endnote w:type="continuationSeparator" w:id="1">
    <w:p w:rsidR="00C41951" w:rsidRDefault="00C41951" w:rsidP="009F2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951" w:rsidRDefault="00C41951" w:rsidP="009F2EFD">
      <w:pPr>
        <w:spacing w:after="0" w:line="240" w:lineRule="auto"/>
      </w:pPr>
      <w:r>
        <w:separator/>
      </w:r>
    </w:p>
  </w:footnote>
  <w:footnote w:type="continuationSeparator" w:id="1">
    <w:p w:rsidR="00C41951" w:rsidRDefault="00C41951" w:rsidP="009F2E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0D" w:rsidRPr="00852951" w:rsidRDefault="00754D0D">
    <w:pPr>
      <w:pStyle w:val="a7"/>
      <w:jc w:val="center"/>
      <w:rPr>
        <w:b/>
      </w:rPr>
    </w:pPr>
    <w:r w:rsidRPr="00852951">
      <w:rPr>
        <w:rFonts w:ascii="Times New Roman" w:hAnsi="Times New Roman"/>
        <w:b/>
      </w:rPr>
      <w:fldChar w:fldCharType="begin"/>
    </w:r>
    <w:r w:rsidRPr="00852951">
      <w:rPr>
        <w:rFonts w:ascii="Times New Roman" w:hAnsi="Times New Roman"/>
      </w:rPr>
      <w:instrText xml:space="preserve"> PAGE   \* MERGEFORMAT </w:instrText>
    </w:r>
    <w:r w:rsidRPr="00852951">
      <w:rPr>
        <w:rFonts w:ascii="Times New Roman" w:hAnsi="Times New Roman"/>
        <w:b/>
      </w:rPr>
      <w:fldChar w:fldCharType="separate"/>
    </w:r>
    <w:r w:rsidR="00150BC1" w:rsidRPr="00150BC1">
      <w:rPr>
        <w:rFonts w:ascii="Times New Roman" w:hAnsi="Times New Roman"/>
        <w:b/>
        <w:noProof/>
      </w:rPr>
      <w:t>5</w:t>
    </w:r>
    <w:r w:rsidRPr="00852951">
      <w:rPr>
        <w:rFonts w:ascii="Times New Roman" w:hAnsi="Times New Roman"/>
        <w:b/>
      </w:rPr>
      <w:fldChar w:fldCharType="end"/>
    </w:r>
  </w:p>
  <w:p w:rsidR="00754D0D" w:rsidRPr="000D2AC3" w:rsidRDefault="00754D0D">
    <w:pPr>
      <w:pStyle w:val="a7"/>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0A" w:rsidRDefault="00FB0917">
    <w:pPr>
      <w:pStyle w:val="a7"/>
      <w:jc w:val="center"/>
    </w:pPr>
    <w:r w:rsidRPr="005F734B">
      <w:rPr>
        <w:rFonts w:ascii="Times New Roman" w:hAnsi="Times New Roman"/>
        <w:sz w:val="28"/>
      </w:rPr>
      <w:fldChar w:fldCharType="begin"/>
    </w:r>
    <w:r w:rsidR="00D1610A" w:rsidRPr="005F734B">
      <w:rPr>
        <w:rFonts w:ascii="Times New Roman" w:hAnsi="Times New Roman"/>
        <w:sz w:val="28"/>
      </w:rPr>
      <w:instrText xml:space="preserve"> PAGE   \* MERGEFORMAT </w:instrText>
    </w:r>
    <w:r w:rsidRPr="005F734B">
      <w:rPr>
        <w:rFonts w:ascii="Times New Roman" w:hAnsi="Times New Roman"/>
        <w:sz w:val="28"/>
      </w:rPr>
      <w:fldChar w:fldCharType="separate"/>
    </w:r>
    <w:r w:rsidR="00150BC1">
      <w:rPr>
        <w:rFonts w:ascii="Times New Roman" w:hAnsi="Times New Roman"/>
        <w:noProof/>
        <w:sz w:val="28"/>
      </w:rPr>
      <w:t>4</w:t>
    </w:r>
    <w:r w:rsidRPr="005F734B">
      <w:rPr>
        <w:rFonts w:ascii="Times New Roman" w:hAnsi="Times New Roman"/>
        <w:sz w:val="28"/>
      </w:rPr>
      <w:fldChar w:fldCharType="end"/>
    </w:r>
  </w:p>
  <w:p w:rsidR="00D1610A" w:rsidRDefault="00D161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D6C8C"/>
    <w:multiLevelType w:val="hybridMultilevel"/>
    <w:tmpl w:val="646E5AD2"/>
    <w:lvl w:ilvl="0" w:tplc="656EA3D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620E729B"/>
    <w:multiLevelType w:val="hybridMultilevel"/>
    <w:tmpl w:val="1A161764"/>
    <w:lvl w:ilvl="0" w:tplc="858A8C90">
      <w:start w:val="1"/>
      <w:numFmt w:val="decimal"/>
      <w:lvlText w:val="%1."/>
      <w:lvlJc w:val="left"/>
      <w:pPr>
        <w:ind w:left="1706" w:hanging="8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7F6E690D"/>
    <w:multiLevelType w:val="hybridMultilevel"/>
    <w:tmpl w:val="AB2E7D60"/>
    <w:lvl w:ilvl="0" w:tplc="5EAC4892">
      <w:start w:val="1"/>
      <w:numFmt w:val="decimal"/>
      <w:lvlText w:val="%1."/>
      <w:lvlJc w:val="left"/>
      <w:pPr>
        <w:ind w:left="1068" w:hanging="360"/>
      </w:pPr>
      <w:rPr>
        <w:rFonts w:ascii="Times New Roman" w:eastAsia="Times New Roman" w:hAnsi="Times New Roman" w:cs="Times New Roman"/>
        <w:sz w:val="28"/>
        <w:szCs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EFD"/>
    <w:rsid w:val="00007605"/>
    <w:rsid w:val="0002716E"/>
    <w:rsid w:val="000276C7"/>
    <w:rsid w:val="00034840"/>
    <w:rsid w:val="0003568A"/>
    <w:rsid w:val="00035FB6"/>
    <w:rsid w:val="00055BC6"/>
    <w:rsid w:val="00062F30"/>
    <w:rsid w:val="00083DDD"/>
    <w:rsid w:val="000C065D"/>
    <w:rsid w:val="000C3CA9"/>
    <w:rsid w:val="000C7285"/>
    <w:rsid w:val="000D3EE6"/>
    <w:rsid w:val="000E0016"/>
    <w:rsid w:val="000E4AE8"/>
    <w:rsid w:val="000F104E"/>
    <w:rsid w:val="00120901"/>
    <w:rsid w:val="001239A8"/>
    <w:rsid w:val="00150BC1"/>
    <w:rsid w:val="001529CA"/>
    <w:rsid w:val="0015393A"/>
    <w:rsid w:val="001553B1"/>
    <w:rsid w:val="0016366C"/>
    <w:rsid w:val="00167662"/>
    <w:rsid w:val="00170862"/>
    <w:rsid w:val="00170976"/>
    <w:rsid w:val="00180AD1"/>
    <w:rsid w:val="001912E4"/>
    <w:rsid w:val="00193116"/>
    <w:rsid w:val="001B4C3E"/>
    <w:rsid w:val="001D10B1"/>
    <w:rsid w:val="00207C0C"/>
    <w:rsid w:val="00223598"/>
    <w:rsid w:val="00225B61"/>
    <w:rsid w:val="00246B9F"/>
    <w:rsid w:val="00270F49"/>
    <w:rsid w:val="00272DDE"/>
    <w:rsid w:val="00292A08"/>
    <w:rsid w:val="00297CBE"/>
    <w:rsid w:val="002A2483"/>
    <w:rsid w:val="002B037C"/>
    <w:rsid w:val="002C3154"/>
    <w:rsid w:val="002E1968"/>
    <w:rsid w:val="002E1F03"/>
    <w:rsid w:val="002E5C3B"/>
    <w:rsid w:val="002E7A3C"/>
    <w:rsid w:val="00303891"/>
    <w:rsid w:val="003373EF"/>
    <w:rsid w:val="003423A0"/>
    <w:rsid w:val="0034684D"/>
    <w:rsid w:val="00346A55"/>
    <w:rsid w:val="0035677F"/>
    <w:rsid w:val="003577D1"/>
    <w:rsid w:val="003777BE"/>
    <w:rsid w:val="00385906"/>
    <w:rsid w:val="00390380"/>
    <w:rsid w:val="00394FFC"/>
    <w:rsid w:val="00396464"/>
    <w:rsid w:val="003B5EC6"/>
    <w:rsid w:val="003C0769"/>
    <w:rsid w:val="003C2855"/>
    <w:rsid w:val="003C77DE"/>
    <w:rsid w:val="003D0A92"/>
    <w:rsid w:val="003F7E16"/>
    <w:rsid w:val="004119CC"/>
    <w:rsid w:val="00426495"/>
    <w:rsid w:val="00435CE5"/>
    <w:rsid w:val="00466CB8"/>
    <w:rsid w:val="0047361F"/>
    <w:rsid w:val="0047524A"/>
    <w:rsid w:val="00481085"/>
    <w:rsid w:val="00486861"/>
    <w:rsid w:val="004A0F06"/>
    <w:rsid w:val="004A5385"/>
    <w:rsid w:val="004B0034"/>
    <w:rsid w:val="004B4258"/>
    <w:rsid w:val="004C4912"/>
    <w:rsid w:val="004D2ABF"/>
    <w:rsid w:val="004E0EBB"/>
    <w:rsid w:val="004E11B1"/>
    <w:rsid w:val="004F2028"/>
    <w:rsid w:val="004F4EFC"/>
    <w:rsid w:val="0051156B"/>
    <w:rsid w:val="005167DF"/>
    <w:rsid w:val="005209C5"/>
    <w:rsid w:val="0052403E"/>
    <w:rsid w:val="005265BE"/>
    <w:rsid w:val="00565DE4"/>
    <w:rsid w:val="0057135E"/>
    <w:rsid w:val="00580D4D"/>
    <w:rsid w:val="00582927"/>
    <w:rsid w:val="0058399B"/>
    <w:rsid w:val="005870DF"/>
    <w:rsid w:val="005926EF"/>
    <w:rsid w:val="005A750A"/>
    <w:rsid w:val="005B7E08"/>
    <w:rsid w:val="005C0A74"/>
    <w:rsid w:val="005C589F"/>
    <w:rsid w:val="005D4635"/>
    <w:rsid w:val="005F734B"/>
    <w:rsid w:val="00600B92"/>
    <w:rsid w:val="006011DC"/>
    <w:rsid w:val="00602300"/>
    <w:rsid w:val="0061163B"/>
    <w:rsid w:val="00613EB2"/>
    <w:rsid w:val="00621CDA"/>
    <w:rsid w:val="0063261F"/>
    <w:rsid w:val="00634289"/>
    <w:rsid w:val="00635384"/>
    <w:rsid w:val="006417F2"/>
    <w:rsid w:val="00641E50"/>
    <w:rsid w:val="006431FC"/>
    <w:rsid w:val="00643286"/>
    <w:rsid w:val="00652F00"/>
    <w:rsid w:val="00666DA1"/>
    <w:rsid w:val="0066753C"/>
    <w:rsid w:val="00670EBB"/>
    <w:rsid w:val="006848D5"/>
    <w:rsid w:val="006953F0"/>
    <w:rsid w:val="006A1FEC"/>
    <w:rsid w:val="006A25A5"/>
    <w:rsid w:val="006A41DF"/>
    <w:rsid w:val="006B1D7C"/>
    <w:rsid w:val="006B4028"/>
    <w:rsid w:val="006B5250"/>
    <w:rsid w:val="006D083C"/>
    <w:rsid w:val="006D084D"/>
    <w:rsid w:val="006E0150"/>
    <w:rsid w:val="006E2181"/>
    <w:rsid w:val="006F5728"/>
    <w:rsid w:val="006F574C"/>
    <w:rsid w:val="0072139E"/>
    <w:rsid w:val="0072233B"/>
    <w:rsid w:val="007247DB"/>
    <w:rsid w:val="007326B4"/>
    <w:rsid w:val="007343C3"/>
    <w:rsid w:val="007361E3"/>
    <w:rsid w:val="007376E3"/>
    <w:rsid w:val="00743EB8"/>
    <w:rsid w:val="00754D0D"/>
    <w:rsid w:val="007565BA"/>
    <w:rsid w:val="00775425"/>
    <w:rsid w:val="007832F8"/>
    <w:rsid w:val="00786C39"/>
    <w:rsid w:val="0078718B"/>
    <w:rsid w:val="00796B8C"/>
    <w:rsid w:val="007B0805"/>
    <w:rsid w:val="007B1804"/>
    <w:rsid w:val="007B748D"/>
    <w:rsid w:val="007C202F"/>
    <w:rsid w:val="007C631C"/>
    <w:rsid w:val="007D1F37"/>
    <w:rsid w:val="007D4145"/>
    <w:rsid w:val="007D5F3B"/>
    <w:rsid w:val="007D7500"/>
    <w:rsid w:val="007E515D"/>
    <w:rsid w:val="008076FE"/>
    <w:rsid w:val="0081774B"/>
    <w:rsid w:val="00836F37"/>
    <w:rsid w:val="00854650"/>
    <w:rsid w:val="00884D0A"/>
    <w:rsid w:val="00895F42"/>
    <w:rsid w:val="008A35E1"/>
    <w:rsid w:val="008A5FC6"/>
    <w:rsid w:val="008B055E"/>
    <w:rsid w:val="008B5622"/>
    <w:rsid w:val="008B6716"/>
    <w:rsid w:val="008C7155"/>
    <w:rsid w:val="008D3181"/>
    <w:rsid w:val="008D6C3E"/>
    <w:rsid w:val="008E0778"/>
    <w:rsid w:val="008E1BD1"/>
    <w:rsid w:val="008E2E71"/>
    <w:rsid w:val="008E395C"/>
    <w:rsid w:val="008F6BA9"/>
    <w:rsid w:val="00900D68"/>
    <w:rsid w:val="00901C00"/>
    <w:rsid w:val="00906CEE"/>
    <w:rsid w:val="0092172A"/>
    <w:rsid w:val="00926494"/>
    <w:rsid w:val="00933994"/>
    <w:rsid w:val="00945C02"/>
    <w:rsid w:val="00947258"/>
    <w:rsid w:val="009541AF"/>
    <w:rsid w:val="009547FD"/>
    <w:rsid w:val="00961AD8"/>
    <w:rsid w:val="00965037"/>
    <w:rsid w:val="0098381F"/>
    <w:rsid w:val="009850DC"/>
    <w:rsid w:val="00990863"/>
    <w:rsid w:val="00990A78"/>
    <w:rsid w:val="00990B14"/>
    <w:rsid w:val="009A3028"/>
    <w:rsid w:val="009B400E"/>
    <w:rsid w:val="009B56E3"/>
    <w:rsid w:val="009C1151"/>
    <w:rsid w:val="009C5725"/>
    <w:rsid w:val="009D1194"/>
    <w:rsid w:val="009D38E8"/>
    <w:rsid w:val="009D7255"/>
    <w:rsid w:val="009E7DA6"/>
    <w:rsid w:val="009F0AC7"/>
    <w:rsid w:val="009F1456"/>
    <w:rsid w:val="009F1DD1"/>
    <w:rsid w:val="009F2EFD"/>
    <w:rsid w:val="009F7320"/>
    <w:rsid w:val="00A01979"/>
    <w:rsid w:val="00A107AB"/>
    <w:rsid w:val="00A208AE"/>
    <w:rsid w:val="00A30BD0"/>
    <w:rsid w:val="00A32C87"/>
    <w:rsid w:val="00A43FCB"/>
    <w:rsid w:val="00A468B4"/>
    <w:rsid w:val="00A547DE"/>
    <w:rsid w:val="00A54BE1"/>
    <w:rsid w:val="00A55192"/>
    <w:rsid w:val="00A6086E"/>
    <w:rsid w:val="00A61DE7"/>
    <w:rsid w:val="00A634E4"/>
    <w:rsid w:val="00A70FFF"/>
    <w:rsid w:val="00A81B67"/>
    <w:rsid w:val="00A90878"/>
    <w:rsid w:val="00A95A7D"/>
    <w:rsid w:val="00AB3A93"/>
    <w:rsid w:val="00AB6323"/>
    <w:rsid w:val="00AB7D8C"/>
    <w:rsid w:val="00AC511D"/>
    <w:rsid w:val="00AE0B40"/>
    <w:rsid w:val="00AE3DB2"/>
    <w:rsid w:val="00AF703F"/>
    <w:rsid w:val="00B00D5B"/>
    <w:rsid w:val="00B01264"/>
    <w:rsid w:val="00B036F6"/>
    <w:rsid w:val="00B039DC"/>
    <w:rsid w:val="00B11234"/>
    <w:rsid w:val="00B20E4E"/>
    <w:rsid w:val="00B265E0"/>
    <w:rsid w:val="00B37FB5"/>
    <w:rsid w:val="00B475DC"/>
    <w:rsid w:val="00B519E0"/>
    <w:rsid w:val="00B540A5"/>
    <w:rsid w:val="00B56ACC"/>
    <w:rsid w:val="00B57A5D"/>
    <w:rsid w:val="00B67353"/>
    <w:rsid w:val="00B80631"/>
    <w:rsid w:val="00B82020"/>
    <w:rsid w:val="00B93859"/>
    <w:rsid w:val="00BA64EE"/>
    <w:rsid w:val="00BA7F14"/>
    <w:rsid w:val="00BB05B8"/>
    <w:rsid w:val="00BB19F5"/>
    <w:rsid w:val="00BF5098"/>
    <w:rsid w:val="00C0320B"/>
    <w:rsid w:val="00C0479B"/>
    <w:rsid w:val="00C14FD3"/>
    <w:rsid w:val="00C229C1"/>
    <w:rsid w:val="00C41951"/>
    <w:rsid w:val="00C4732A"/>
    <w:rsid w:val="00C47698"/>
    <w:rsid w:val="00C53B55"/>
    <w:rsid w:val="00C57CE0"/>
    <w:rsid w:val="00C800B1"/>
    <w:rsid w:val="00C808BC"/>
    <w:rsid w:val="00C86CCA"/>
    <w:rsid w:val="00C979B1"/>
    <w:rsid w:val="00CA6BC2"/>
    <w:rsid w:val="00CA771E"/>
    <w:rsid w:val="00CB0931"/>
    <w:rsid w:val="00CB5DEA"/>
    <w:rsid w:val="00CD1D99"/>
    <w:rsid w:val="00CD38CA"/>
    <w:rsid w:val="00CD74A3"/>
    <w:rsid w:val="00CF01E6"/>
    <w:rsid w:val="00D049C9"/>
    <w:rsid w:val="00D05861"/>
    <w:rsid w:val="00D10602"/>
    <w:rsid w:val="00D15749"/>
    <w:rsid w:val="00D15952"/>
    <w:rsid w:val="00D1610A"/>
    <w:rsid w:val="00D30BA2"/>
    <w:rsid w:val="00D42D4D"/>
    <w:rsid w:val="00D442D9"/>
    <w:rsid w:val="00D5087E"/>
    <w:rsid w:val="00D55FA0"/>
    <w:rsid w:val="00D56379"/>
    <w:rsid w:val="00D673BF"/>
    <w:rsid w:val="00D713EF"/>
    <w:rsid w:val="00D76459"/>
    <w:rsid w:val="00D837E5"/>
    <w:rsid w:val="00D86A14"/>
    <w:rsid w:val="00D910E2"/>
    <w:rsid w:val="00DB3559"/>
    <w:rsid w:val="00DC5DCD"/>
    <w:rsid w:val="00DC6B8A"/>
    <w:rsid w:val="00DC6FF8"/>
    <w:rsid w:val="00DD6C0C"/>
    <w:rsid w:val="00DD77F7"/>
    <w:rsid w:val="00E0316B"/>
    <w:rsid w:val="00E0316D"/>
    <w:rsid w:val="00E15B28"/>
    <w:rsid w:val="00E35B13"/>
    <w:rsid w:val="00E61316"/>
    <w:rsid w:val="00E621DF"/>
    <w:rsid w:val="00E835F2"/>
    <w:rsid w:val="00E91156"/>
    <w:rsid w:val="00E97F37"/>
    <w:rsid w:val="00EB7D05"/>
    <w:rsid w:val="00EC211A"/>
    <w:rsid w:val="00EC4AFF"/>
    <w:rsid w:val="00ED2BB9"/>
    <w:rsid w:val="00ED48C6"/>
    <w:rsid w:val="00EE2357"/>
    <w:rsid w:val="00EF0B9E"/>
    <w:rsid w:val="00EF4DC9"/>
    <w:rsid w:val="00F27A94"/>
    <w:rsid w:val="00F4682A"/>
    <w:rsid w:val="00F571D6"/>
    <w:rsid w:val="00F87BBF"/>
    <w:rsid w:val="00FA149E"/>
    <w:rsid w:val="00FA175C"/>
    <w:rsid w:val="00FA2C34"/>
    <w:rsid w:val="00FB076B"/>
    <w:rsid w:val="00FB0917"/>
    <w:rsid w:val="00FB59E4"/>
    <w:rsid w:val="00FB5BD4"/>
    <w:rsid w:val="00FB6D6D"/>
    <w:rsid w:val="00FE0EB8"/>
    <w:rsid w:val="00FE6FC9"/>
    <w:rsid w:val="00FF29E3"/>
    <w:rsid w:val="00FF31EA"/>
    <w:rsid w:val="00FF51E5"/>
    <w:rsid w:val="00FF66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FD"/>
    <w:pPr>
      <w:spacing w:after="200" w:line="276" w:lineRule="auto"/>
    </w:pPr>
    <w:rPr>
      <w:sz w:val="22"/>
      <w:szCs w:val="22"/>
      <w:lang w:val="uk-UA" w:eastAsia="uk-UA"/>
    </w:rPr>
  </w:style>
  <w:style w:type="paragraph" w:styleId="1">
    <w:name w:val="heading 1"/>
    <w:basedOn w:val="a"/>
    <w:next w:val="a"/>
    <w:link w:val="10"/>
    <w:uiPriority w:val="99"/>
    <w:qFormat/>
    <w:rsid w:val="005A750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5A750A"/>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F2EFD"/>
    <w:pPr>
      <w:keepNext/>
      <w:widowControl w:val="0"/>
      <w:autoSpaceDE w:val="0"/>
      <w:autoSpaceDN w:val="0"/>
      <w:adjustRightInd w:val="0"/>
      <w:spacing w:before="240" w:after="60" w:line="240" w:lineRule="auto"/>
      <w:outlineLvl w:val="2"/>
    </w:pPr>
    <w:rPr>
      <w:rFonts w:ascii="Cambria" w:hAnsi="Cambria"/>
      <w:b/>
      <w:bCs/>
      <w:sz w:val="26"/>
      <w:szCs w:val="26"/>
      <w:lang w:val="ru-RU" w:eastAsia="ru-RU"/>
    </w:rPr>
  </w:style>
  <w:style w:type="paragraph" w:styleId="4">
    <w:name w:val="heading 4"/>
    <w:basedOn w:val="a"/>
    <w:next w:val="a"/>
    <w:link w:val="40"/>
    <w:uiPriority w:val="99"/>
    <w:qFormat/>
    <w:rsid w:val="009F2EF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F2EFD"/>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750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5A750A"/>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9F2EFD"/>
    <w:rPr>
      <w:rFonts w:ascii="Cambria" w:hAnsi="Cambria" w:cs="Times New Roman"/>
      <w:b/>
      <w:bCs/>
      <w:sz w:val="26"/>
      <w:szCs w:val="26"/>
      <w:lang w:val="ru-RU" w:eastAsia="ru-RU"/>
    </w:rPr>
  </w:style>
  <w:style w:type="character" w:customStyle="1" w:styleId="40">
    <w:name w:val="Заголовок 4 Знак"/>
    <w:basedOn w:val="a0"/>
    <w:link w:val="4"/>
    <w:uiPriority w:val="99"/>
    <w:locked/>
    <w:rsid w:val="009F2EFD"/>
    <w:rPr>
      <w:rFonts w:ascii="Cambria" w:hAnsi="Cambria" w:cs="Times New Roman"/>
      <w:b/>
      <w:bCs/>
      <w:i/>
      <w:iCs/>
      <w:color w:val="4F81BD"/>
    </w:rPr>
  </w:style>
  <w:style w:type="character" w:customStyle="1" w:styleId="50">
    <w:name w:val="Заголовок 5 Знак"/>
    <w:basedOn w:val="a0"/>
    <w:link w:val="5"/>
    <w:uiPriority w:val="99"/>
    <w:locked/>
    <w:rsid w:val="009F2EFD"/>
    <w:rPr>
      <w:rFonts w:ascii="Cambria" w:hAnsi="Cambria" w:cs="Times New Roman"/>
      <w:color w:val="243F60"/>
    </w:rPr>
  </w:style>
  <w:style w:type="paragraph" w:styleId="a3">
    <w:name w:val="Body Text"/>
    <w:basedOn w:val="a"/>
    <w:link w:val="11"/>
    <w:uiPriority w:val="99"/>
    <w:rsid w:val="009F2EFD"/>
    <w:pPr>
      <w:suppressAutoHyphens/>
      <w:spacing w:after="0" w:line="240" w:lineRule="auto"/>
      <w:jc w:val="both"/>
    </w:pPr>
    <w:rPr>
      <w:sz w:val="24"/>
      <w:lang w:eastAsia="ar-SA"/>
    </w:rPr>
  </w:style>
  <w:style w:type="character" w:customStyle="1" w:styleId="11">
    <w:name w:val="Основной текст Знак1"/>
    <w:basedOn w:val="a0"/>
    <w:link w:val="a3"/>
    <w:uiPriority w:val="99"/>
    <w:locked/>
    <w:rsid w:val="009F2EFD"/>
    <w:rPr>
      <w:rFonts w:cs="Times New Roman"/>
      <w:sz w:val="24"/>
      <w:lang w:eastAsia="ar-SA" w:bidi="ar-SA"/>
    </w:rPr>
  </w:style>
  <w:style w:type="character" w:customStyle="1" w:styleId="a4">
    <w:name w:val="Основной текст Знак"/>
    <w:basedOn w:val="a0"/>
    <w:link w:val="a3"/>
    <w:uiPriority w:val="99"/>
    <w:semiHidden/>
    <w:locked/>
    <w:rsid w:val="009F2EFD"/>
    <w:rPr>
      <w:rFonts w:cs="Times New Roman"/>
    </w:rPr>
  </w:style>
  <w:style w:type="paragraph" w:styleId="a5">
    <w:name w:val="Balloon Text"/>
    <w:basedOn w:val="a"/>
    <w:link w:val="a6"/>
    <w:uiPriority w:val="99"/>
    <w:semiHidden/>
    <w:rsid w:val="009F2E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F2EFD"/>
    <w:rPr>
      <w:rFonts w:ascii="Tahoma" w:hAnsi="Tahoma" w:cs="Tahoma"/>
      <w:sz w:val="16"/>
      <w:szCs w:val="16"/>
    </w:rPr>
  </w:style>
  <w:style w:type="paragraph" w:styleId="a7">
    <w:name w:val="header"/>
    <w:basedOn w:val="a"/>
    <w:link w:val="a8"/>
    <w:uiPriority w:val="99"/>
    <w:rsid w:val="009F2EFD"/>
    <w:pPr>
      <w:tabs>
        <w:tab w:val="center" w:pos="4819"/>
        <w:tab w:val="right" w:pos="9639"/>
      </w:tabs>
      <w:spacing w:after="0" w:line="240" w:lineRule="auto"/>
    </w:pPr>
  </w:style>
  <w:style w:type="character" w:customStyle="1" w:styleId="a8">
    <w:name w:val="Верхний колонтитул Знак"/>
    <w:basedOn w:val="a0"/>
    <w:link w:val="a7"/>
    <w:uiPriority w:val="99"/>
    <w:locked/>
    <w:rsid w:val="009F2EFD"/>
    <w:rPr>
      <w:rFonts w:cs="Times New Roman"/>
    </w:rPr>
  </w:style>
  <w:style w:type="paragraph" w:styleId="a9">
    <w:name w:val="footer"/>
    <w:basedOn w:val="a"/>
    <w:link w:val="aa"/>
    <w:uiPriority w:val="99"/>
    <w:semiHidden/>
    <w:rsid w:val="009F2EFD"/>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locked/>
    <w:rsid w:val="009F2EFD"/>
    <w:rPr>
      <w:rFonts w:cs="Times New Roman"/>
    </w:rPr>
  </w:style>
  <w:style w:type="paragraph" w:styleId="ab">
    <w:name w:val="Subtitle"/>
    <w:basedOn w:val="a"/>
    <w:link w:val="ac"/>
    <w:uiPriority w:val="99"/>
    <w:qFormat/>
    <w:rsid w:val="00FF6654"/>
    <w:pPr>
      <w:spacing w:after="0" w:line="240" w:lineRule="auto"/>
      <w:jc w:val="center"/>
    </w:pPr>
    <w:rPr>
      <w:b/>
      <w:sz w:val="28"/>
      <w:szCs w:val="20"/>
      <w:lang w:eastAsia="ru-RU"/>
    </w:rPr>
  </w:style>
  <w:style w:type="character" w:customStyle="1" w:styleId="ac">
    <w:name w:val="Подзаголовок Знак"/>
    <w:basedOn w:val="a0"/>
    <w:link w:val="ab"/>
    <w:uiPriority w:val="99"/>
    <w:locked/>
    <w:rsid w:val="00FF6654"/>
    <w:rPr>
      <w:rFonts w:ascii="Calibri" w:hAnsi="Calibri" w:cs="Times New Roman"/>
      <w:b/>
      <w:sz w:val="20"/>
      <w:szCs w:val="20"/>
      <w:lang w:eastAsia="ru-RU"/>
    </w:rPr>
  </w:style>
  <w:style w:type="paragraph" w:styleId="ad">
    <w:name w:val="Normal (Web)"/>
    <w:basedOn w:val="a"/>
    <w:uiPriority w:val="99"/>
    <w:rsid w:val="00ED48C6"/>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a40">
    <w:name w:val="a4"/>
    <w:basedOn w:val="a"/>
    <w:uiPriority w:val="99"/>
    <w:rsid w:val="00ED48C6"/>
    <w:pPr>
      <w:spacing w:before="100" w:beforeAutospacing="1" w:after="100" w:afterAutospacing="1" w:line="240" w:lineRule="auto"/>
    </w:pPr>
    <w:rPr>
      <w:rFonts w:ascii="Times New Roman" w:hAnsi="Times New Roman"/>
      <w:sz w:val="24"/>
      <w:szCs w:val="24"/>
    </w:rPr>
  </w:style>
  <w:style w:type="paragraph" w:customStyle="1" w:styleId="ae">
    <w:name w:val="Нормальний текст"/>
    <w:basedOn w:val="a"/>
    <w:uiPriority w:val="99"/>
    <w:rsid w:val="00A208AE"/>
    <w:pPr>
      <w:spacing w:before="120" w:after="0" w:line="240" w:lineRule="auto"/>
      <w:ind w:firstLine="567"/>
    </w:pPr>
    <w:rPr>
      <w:rFonts w:ascii="Antiqua" w:hAnsi="Antiqua"/>
      <w:sz w:val="26"/>
      <w:szCs w:val="20"/>
      <w:lang w:eastAsia="ru-RU"/>
    </w:rPr>
  </w:style>
  <w:style w:type="character" w:customStyle="1" w:styleId="21">
    <w:name w:val="Основной текст (2)_"/>
    <w:link w:val="210"/>
    <w:uiPriority w:val="99"/>
    <w:locked/>
    <w:rsid w:val="00A208AE"/>
    <w:rPr>
      <w:spacing w:val="10"/>
      <w:sz w:val="25"/>
      <w:shd w:val="clear" w:color="auto" w:fill="FFFFFF"/>
    </w:rPr>
  </w:style>
  <w:style w:type="paragraph" w:customStyle="1" w:styleId="210">
    <w:name w:val="Основной текст (2)1"/>
    <w:basedOn w:val="a"/>
    <w:link w:val="21"/>
    <w:uiPriority w:val="99"/>
    <w:rsid w:val="00A208AE"/>
    <w:pPr>
      <w:shd w:val="clear" w:color="auto" w:fill="FFFFFF"/>
      <w:spacing w:after="420" w:line="240" w:lineRule="atLeast"/>
    </w:pPr>
    <w:rPr>
      <w:spacing w:val="10"/>
      <w:sz w:val="25"/>
      <w:szCs w:val="20"/>
      <w:shd w:val="clear" w:color="auto" w:fill="FFFFFF"/>
      <w:lang/>
    </w:rPr>
  </w:style>
  <w:style w:type="paragraph" w:styleId="af">
    <w:name w:val="List Paragraph"/>
    <w:basedOn w:val="a"/>
    <w:uiPriority w:val="99"/>
    <w:qFormat/>
    <w:rsid w:val="00D049C9"/>
    <w:pPr>
      <w:ind w:left="720"/>
      <w:contextualSpacing/>
    </w:pPr>
  </w:style>
  <w:style w:type="paragraph" w:customStyle="1" w:styleId="31">
    <w:name w:val="Основной текст (3)"/>
    <w:basedOn w:val="a"/>
    <w:uiPriority w:val="99"/>
    <w:rsid w:val="00F27A94"/>
    <w:pPr>
      <w:widowControl w:val="0"/>
      <w:shd w:val="clear" w:color="auto" w:fill="FFFFFF"/>
      <w:spacing w:before="780" w:after="0" w:line="307" w:lineRule="exact"/>
      <w:jc w:val="center"/>
    </w:pPr>
    <w:rPr>
      <w:rFonts w:ascii="Times New Roman" w:hAnsi="Times New Roman"/>
      <w:b/>
      <w:bCs/>
      <w:color w:val="000000"/>
      <w:sz w:val="26"/>
      <w:szCs w:val="26"/>
    </w:rPr>
  </w:style>
  <w:style w:type="character" w:styleId="af0">
    <w:name w:val="Hyperlink"/>
    <w:basedOn w:val="a0"/>
    <w:uiPriority w:val="99"/>
    <w:rsid w:val="00754D0D"/>
    <w:rPr>
      <w:rFonts w:cs="Times New Roman"/>
      <w:color w:val="0000FF"/>
      <w:u w:val="single"/>
    </w:rPr>
  </w:style>
  <w:style w:type="character" w:customStyle="1" w:styleId="hard-blue-color">
    <w:name w:val="hard-blue-color"/>
    <w:basedOn w:val="a0"/>
    <w:uiPriority w:val="99"/>
    <w:rsid w:val="00754D0D"/>
    <w:rPr>
      <w:rFonts w:cs="Times New Roman"/>
    </w:rPr>
  </w:style>
  <w:style w:type="paragraph" w:customStyle="1" w:styleId="tj">
    <w:name w:val="tj"/>
    <w:basedOn w:val="a"/>
    <w:uiPriority w:val="99"/>
    <w:rsid w:val="00754D0D"/>
    <w:pPr>
      <w:spacing w:before="100" w:beforeAutospacing="1" w:after="100" w:afterAutospacing="1" w:line="240" w:lineRule="auto"/>
    </w:pPr>
    <w:rPr>
      <w:rFonts w:ascii="Times New Roman" w:hAnsi="Times New Roman"/>
      <w:sz w:val="24"/>
      <w:szCs w:val="24"/>
    </w:rPr>
  </w:style>
  <w:style w:type="paragraph" w:customStyle="1" w:styleId="rvps2">
    <w:name w:val="rvps2"/>
    <w:basedOn w:val="a"/>
    <w:uiPriority w:val="99"/>
    <w:rsid w:val="00754D0D"/>
    <w:pPr>
      <w:spacing w:before="100" w:beforeAutospacing="1" w:after="100" w:afterAutospacing="1" w:line="240" w:lineRule="auto"/>
    </w:pPr>
    <w:rPr>
      <w:rFonts w:ascii="Times New Roman" w:hAnsi="Times New Roman"/>
      <w:sz w:val="24"/>
      <w:szCs w:val="24"/>
    </w:rPr>
  </w:style>
  <w:style w:type="paragraph" w:customStyle="1" w:styleId="af1">
    <w:name w:val="Назва документа"/>
    <w:basedOn w:val="a"/>
    <w:next w:val="a"/>
    <w:uiPriority w:val="99"/>
    <w:rsid w:val="00754D0D"/>
    <w:pPr>
      <w:keepNext/>
      <w:keepLines/>
      <w:spacing w:before="240" w:after="240" w:line="240" w:lineRule="auto"/>
      <w:jc w:val="center"/>
    </w:pPr>
    <w:rPr>
      <w:rFonts w:ascii="Antiqua" w:hAnsi="Antiqua"/>
      <w:b/>
      <w:sz w:val="26"/>
      <w:szCs w:val="20"/>
      <w:lang w:eastAsia="ru-RU"/>
    </w:rPr>
  </w:style>
</w:styles>
</file>

<file path=word/webSettings.xml><?xml version="1.0" encoding="utf-8"?>
<w:webSettings xmlns:r="http://schemas.openxmlformats.org/officeDocument/2006/relationships" xmlns:w="http://schemas.openxmlformats.org/wordprocessingml/2006/main">
  <w:divs>
    <w:div w:id="2056074888">
      <w:marLeft w:val="0"/>
      <w:marRight w:val="0"/>
      <w:marTop w:val="0"/>
      <w:marBottom w:val="0"/>
      <w:divBdr>
        <w:top w:val="none" w:sz="0" w:space="0" w:color="auto"/>
        <w:left w:val="none" w:sz="0" w:space="0" w:color="auto"/>
        <w:bottom w:val="none" w:sz="0" w:space="0" w:color="auto"/>
        <w:right w:val="none" w:sz="0" w:space="0" w:color="auto"/>
      </w:divBdr>
    </w:div>
    <w:div w:id="2056074889">
      <w:marLeft w:val="0"/>
      <w:marRight w:val="0"/>
      <w:marTop w:val="0"/>
      <w:marBottom w:val="0"/>
      <w:divBdr>
        <w:top w:val="none" w:sz="0" w:space="0" w:color="auto"/>
        <w:left w:val="none" w:sz="0" w:space="0" w:color="auto"/>
        <w:bottom w:val="none" w:sz="0" w:space="0" w:color="auto"/>
        <w:right w:val="none" w:sz="0" w:space="0" w:color="auto"/>
      </w:divBdr>
    </w:div>
    <w:div w:id="2056074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4_1700?ed=2021_07_2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view/t14_1700?ed=2021_07_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orupcia.rda@gmail.com" TargetMode="External"/><Relationship Id="rId4" Type="http://schemas.openxmlformats.org/officeDocument/2006/relationships/webSettings" Target="webSettings.xml"/><Relationship Id="rId9" Type="http://schemas.openxmlformats.org/officeDocument/2006/relationships/hyperlink" Target="https://ips.ligazakon.net/document/view/t14_1700?ed=2021_07_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11</Pages>
  <Words>3473</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Женя</cp:lastModifiedBy>
  <cp:revision>75</cp:revision>
  <cp:lastPrinted>2023-08-08T11:10:00Z</cp:lastPrinted>
  <dcterms:created xsi:type="dcterms:W3CDTF">2023-02-28T09:44:00Z</dcterms:created>
  <dcterms:modified xsi:type="dcterms:W3CDTF">2024-01-19T09:22:00Z</dcterms:modified>
</cp:coreProperties>
</file>