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48" w:rsidRDefault="001E1F48" w:rsidP="00D25975">
      <w:pPr>
        <w:pStyle w:val="ShapkaDocumentu"/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7B65">
        <w:rPr>
          <w:rFonts w:ascii="Times New Roman" w:hAnsi="Times New Roman" w:cs="Times New Roman"/>
          <w:sz w:val="28"/>
          <w:szCs w:val="28"/>
        </w:rPr>
        <w:t xml:space="preserve">ЗАТВЕРДЖЕНО </w:t>
      </w:r>
      <w:r w:rsidRPr="00027B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Розпорядження в.о.</w:t>
      </w:r>
      <w:r w:rsidRPr="00027B65">
        <w:rPr>
          <w:rFonts w:ascii="Times New Roman" w:hAnsi="Times New Roman" w:cs="Times New Roman"/>
          <w:sz w:val="28"/>
          <w:szCs w:val="28"/>
        </w:rPr>
        <w:t xml:space="preserve"> голови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F48" w:rsidRPr="00027B65" w:rsidRDefault="001E1F48" w:rsidP="00D25975">
      <w:pPr>
        <w:pStyle w:val="ShapkaDocumentu"/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7B65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1E1F48" w:rsidRPr="00027B65" w:rsidRDefault="001E1F48" w:rsidP="00D25975">
      <w:pPr>
        <w:pStyle w:val="ShapkaDocumentu"/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</w:t>
      </w:r>
      <w:r>
        <w:rPr>
          <w:rFonts w:ascii="Times New Roman" w:hAnsi="Times New Roman" w:cs="Times New Roman"/>
          <w:sz w:val="28"/>
          <w:szCs w:val="28"/>
          <w:u w:val="single"/>
        </w:rPr>
        <w:t>26.04.2021</w:t>
      </w:r>
      <w:r>
        <w:rPr>
          <w:rFonts w:ascii="Times New Roman" w:hAnsi="Times New Roman" w:cs="Times New Roman"/>
          <w:sz w:val="28"/>
          <w:szCs w:val="28"/>
        </w:rPr>
        <w:t>__ №_</w:t>
      </w:r>
      <w:r>
        <w:rPr>
          <w:rFonts w:ascii="Times New Roman" w:hAnsi="Times New Roman" w:cs="Times New Roman"/>
          <w:sz w:val="28"/>
          <w:szCs w:val="28"/>
          <w:u w:val="single"/>
        </w:rPr>
        <w:t>115</w:t>
      </w:r>
    </w:p>
    <w:p w:rsidR="001E1F48" w:rsidRDefault="001E1F48" w:rsidP="00D25975">
      <w:pPr>
        <w:pStyle w:val="a0"/>
        <w:spacing w:before="0" w:after="0"/>
        <w:ind w:right="-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F48" w:rsidRPr="00633D15" w:rsidRDefault="001E1F48" w:rsidP="00D25975">
      <w:pPr>
        <w:pStyle w:val="a"/>
        <w:rPr>
          <w:rFonts w:ascii="Calibri" w:hAnsi="Calibri"/>
        </w:rPr>
      </w:pPr>
    </w:p>
    <w:p w:rsidR="001E1F48" w:rsidRDefault="001E1F48" w:rsidP="00D30B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30BD1">
        <w:rPr>
          <w:rFonts w:ascii="Times New Roman" w:hAnsi="Times New Roman"/>
          <w:bCs/>
          <w:sz w:val="28"/>
          <w:szCs w:val="28"/>
        </w:rPr>
        <w:t>ПОЛОЖЕННЯ</w:t>
      </w:r>
    </w:p>
    <w:p w:rsidR="001E1F48" w:rsidRDefault="001E1F48" w:rsidP="00D30B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про робочу групу з правової експертизи колективних договорів</w:t>
      </w:r>
    </w:p>
    <w:p w:rsidR="001E1F48" w:rsidRPr="00666E94" w:rsidRDefault="001E1F48" w:rsidP="00666E94">
      <w:pPr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E1F48" w:rsidRPr="00666E94" w:rsidRDefault="001E1F48" w:rsidP="00666E94">
      <w:pPr>
        <w:pStyle w:val="ListParagraph"/>
        <w:numPr>
          <w:ilvl w:val="0"/>
          <w:numId w:val="1"/>
        </w:numPr>
        <w:spacing w:after="0" w:line="240" w:lineRule="auto"/>
        <w:ind w:left="0" w:right="-284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66E94">
        <w:rPr>
          <w:rFonts w:ascii="Times New Roman" w:hAnsi="Times New Roman"/>
          <w:bCs/>
          <w:sz w:val="28"/>
          <w:szCs w:val="28"/>
          <w:lang w:val="uk-UA"/>
        </w:rPr>
        <w:t>Робоча група з правової експертизи  колективних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договорів (далі-робоча група) у</w:t>
      </w:r>
      <w:r w:rsidRPr="00666E94">
        <w:rPr>
          <w:rFonts w:ascii="Times New Roman" w:hAnsi="Times New Roman"/>
          <w:bCs/>
          <w:sz w:val="28"/>
          <w:szCs w:val="28"/>
          <w:lang w:val="uk-UA"/>
        </w:rPr>
        <w:t>творюється розпорядженням голови державної адміністрації.</w:t>
      </w:r>
    </w:p>
    <w:p w:rsidR="001E1F48" w:rsidRPr="00666E94" w:rsidRDefault="001E1F48" w:rsidP="00666E94">
      <w:pPr>
        <w:pStyle w:val="ListParagraph"/>
        <w:spacing w:after="0" w:line="240" w:lineRule="auto"/>
        <w:ind w:left="0" w:right="-284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66E94">
        <w:rPr>
          <w:rFonts w:ascii="Times New Roman" w:hAnsi="Times New Roman"/>
          <w:bCs/>
          <w:sz w:val="28"/>
          <w:szCs w:val="28"/>
          <w:lang w:val="uk-UA"/>
        </w:rPr>
        <w:t>У своїй роботі робоча група керується Кодексом законів п</w:t>
      </w:r>
      <w:r>
        <w:rPr>
          <w:rFonts w:ascii="Times New Roman" w:hAnsi="Times New Roman"/>
          <w:bCs/>
          <w:sz w:val="28"/>
          <w:szCs w:val="28"/>
          <w:lang w:val="uk-UA"/>
        </w:rPr>
        <w:t>ро працю  України</w:t>
      </w:r>
      <w:r w:rsidRPr="00666E94">
        <w:rPr>
          <w:rFonts w:ascii="Times New Roman" w:hAnsi="Times New Roman"/>
          <w:bCs/>
          <w:sz w:val="28"/>
          <w:szCs w:val="28"/>
          <w:lang w:val="uk-UA"/>
        </w:rPr>
        <w:t>, статтею 65 Господарського кодексу України, Законом України „Про колективні договори і угоди”,  статтею 20 Закону України „Про професійні спілки, їх права та гарантії діяльності”.</w:t>
      </w:r>
    </w:p>
    <w:p w:rsidR="001E1F48" w:rsidRPr="00666E94" w:rsidRDefault="001E1F48" w:rsidP="00666E94">
      <w:pPr>
        <w:pStyle w:val="20"/>
        <w:shd w:val="clear" w:color="auto" w:fill="auto"/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</w:rPr>
      </w:pPr>
      <w:r w:rsidRPr="00666E94">
        <w:rPr>
          <w:rFonts w:ascii="Times New Roman" w:hAnsi="Times New Roman" w:cs="Times New Roman"/>
          <w:sz w:val="28"/>
          <w:szCs w:val="28"/>
        </w:rPr>
        <w:t xml:space="preserve">2. Основним завданням робочої групи </w:t>
      </w:r>
      <w:r w:rsidRPr="00666E9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66E94">
        <w:rPr>
          <w:rFonts w:ascii="Times New Roman" w:hAnsi="Times New Roman" w:cs="Times New Roman"/>
          <w:sz w:val="28"/>
          <w:szCs w:val="28"/>
        </w:rPr>
        <w:t xml:space="preserve"> оцінка </w:t>
      </w:r>
      <w:r w:rsidRPr="00666E94">
        <w:rPr>
          <w:rStyle w:val="2Tahoma"/>
          <w:rFonts w:ascii="Times New Roman" w:hAnsi="Times New Roman" w:cs="Times New Roman"/>
          <w:sz w:val="28"/>
          <w:szCs w:val="28"/>
        </w:rPr>
        <w:t xml:space="preserve">колективних </w:t>
      </w:r>
      <w:r w:rsidRPr="00666E94">
        <w:rPr>
          <w:rFonts w:ascii="Times New Roman" w:hAnsi="Times New Roman" w:cs="Times New Roman"/>
          <w:sz w:val="28"/>
          <w:szCs w:val="28"/>
        </w:rPr>
        <w:t>договор</w:t>
      </w:r>
      <w:r w:rsidRPr="00666E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6E94">
        <w:rPr>
          <w:rFonts w:ascii="Times New Roman" w:hAnsi="Times New Roman" w:cs="Times New Roman"/>
          <w:sz w:val="28"/>
          <w:szCs w:val="28"/>
        </w:rPr>
        <w:t>в</w:t>
      </w:r>
      <w:r w:rsidRPr="00666E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6E94">
        <w:rPr>
          <w:rFonts w:ascii="Times New Roman" w:hAnsi="Times New Roman" w:cs="Times New Roman"/>
          <w:sz w:val="28"/>
          <w:szCs w:val="28"/>
        </w:rPr>
        <w:t xml:space="preserve"> що надходять для повідомної реєстрації.</w:t>
      </w:r>
    </w:p>
    <w:p w:rsidR="001E1F48" w:rsidRPr="00666E94" w:rsidRDefault="001E1F48" w:rsidP="00666E94">
      <w:pPr>
        <w:pStyle w:val="20"/>
        <w:shd w:val="clear" w:color="auto" w:fill="auto"/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66E94">
        <w:rPr>
          <w:rFonts w:ascii="Times New Roman" w:hAnsi="Times New Roman" w:cs="Times New Roman"/>
          <w:sz w:val="28"/>
          <w:szCs w:val="28"/>
        </w:rPr>
        <w:t>Робоча група відповідно до покладеного на неї завдання здійсню</w:t>
      </w:r>
      <w:r w:rsidRPr="00666E9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66E94">
        <w:rPr>
          <w:rFonts w:ascii="Times New Roman" w:hAnsi="Times New Roman" w:cs="Times New Roman"/>
          <w:sz w:val="28"/>
          <w:szCs w:val="28"/>
        </w:rPr>
        <w:t xml:space="preserve"> правову експертизу колективних договорів щодо:</w:t>
      </w:r>
    </w:p>
    <w:p w:rsidR="001E1F48" w:rsidRPr="00666E94" w:rsidRDefault="001E1F48" w:rsidP="00666E94">
      <w:pPr>
        <w:pStyle w:val="20"/>
        <w:shd w:val="clear" w:color="auto" w:fill="auto"/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</w:rPr>
      </w:pPr>
      <w:r w:rsidRPr="00666E94">
        <w:rPr>
          <w:rFonts w:ascii="Times New Roman" w:hAnsi="Times New Roman" w:cs="Times New Roman"/>
          <w:sz w:val="28"/>
          <w:szCs w:val="28"/>
        </w:rPr>
        <w:t xml:space="preserve">відсутності суперечності вимогам чинного законодавства і умовам угод більш </w:t>
      </w:r>
      <w:r w:rsidRPr="00666E94">
        <w:rPr>
          <w:rFonts w:ascii="Times New Roman" w:hAnsi="Times New Roman" w:cs="Times New Roman"/>
          <w:sz w:val="28"/>
          <w:szCs w:val="28"/>
          <w:lang w:val="uk-UA"/>
        </w:rPr>
        <w:t xml:space="preserve">високого </w:t>
      </w:r>
      <w:r w:rsidRPr="00666E94">
        <w:rPr>
          <w:rFonts w:ascii="Times New Roman" w:hAnsi="Times New Roman" w:cs="Times New Roman"/>
          <w:sz w:val="28"/>
          <w:szCs w:val="28"/>
        </w:rPr>
        <w:t>рівня, обов</w:t>
      </w:r>
      <w:r w:rsidRPr="00666E9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66E94">
        <w:rPr>
          <w:rFonts w:ascii="Times New Roman" w:hAnsi="Times New Roman" w:cs="Times New Roman"/>
          <w:sz w:val="28"/>
          <w:szCs w:val="28"/>
        </w:rPr>
        <w:t>язковим для всіх суб</w:t>
      </w:r>
      <w:r w:rsidRPr="00666E9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66E94">
        <w:rPr>
          <w:rFonts w:ascii="Times New Roman" w:hAnsi="Times New Roman" w:cs="Times New Roman"/>
          <w:sz w:val="28"/>
          <w:szCs w:val="28"/>
        </w:rPr>
        <w:t xml:space="preserve">єктів більш високого рівня, </w:t>
      </w:r>
      <w:r w:rsidRPr="00666E9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666E94">
        <w:rPr>
          <w:rFonts w:ascii="Times New Roman" w:hAnsi="Times New Roman" w:cs="Times New Roman"/>
          <w:sz w:val="28"/>
          <w:szCs w:val="28"/>
        </w:rPr>
        <w:t xml:space="preserve"> перебувають у сфері дії сторін, які їх підписали;</w:t>
      </w:r>
    </w:p>
    <w:p w:rsidR="001E1F48" w:rsidRPr="00722681" w:rsidRDefault="001E1F48" w:rsidP="00722681">
      <w:pPr>
        <w:pStyle w:val="20"/>
        <w:shd w:val="clear" w:color="auto" w:fill="auto"/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66E94">
        <w:rPr>
          <w:rFonts w:ascii="Times New Roman" w:hAnsi="Times New Roman" w:cs="Times New Roman"/>
          <w:sz w:val="28"/>
          <w:szCs w:val="28"/>
        </w:rPr>
        <w:t>наявності інформації про джерела фінансування заходів щодо надання додаткових (порівняно з чинним законодавством) соціальних пільг і гарантій: за рахунок власних коштів підприємств, установ, організацій, місцевого бюджету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F48" w:rsidRDefault="001E1F48" w:rsidP="00666E94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righ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66E94">
        <w:rPr>
          <w:rFonts w:ascii="Times New Roman" w:hAnsi="Times New Roman" w:cs="Times New Roman"/>
          <w:sz w:val="28"/>
          <w:szCs w:val="28"/>
        </w:rPr>
        <w:t xml:space="preserve">Під час реєстрації колективного договору робоча група на примірниках і копіях робить написи за встановленим зразком та відповідний запис у </w:t>
      </w:r>
      <w:r w:rsidRPr="00666E94">
        <w:rPr>
          <w:rFonts w:ascii="Times New Roman" w:hAnsi="Times New Roman" w:cs="Times New Roman"/>
          <w:sz w:val="28"/>
          <w:szCs w:val="28"/>
          <w:lang w:val="uk-UA"/>
        </w:rPr>
        <w:t>реєстрі.</w:t>
      </w:r>
    </w:p>
    <w:p w:rsidR="001E1F48" w:rsidRPr="00666E94" w:rsidRDefault="001E1F48" w:rsidP="00666E94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righ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66E94">
        <w:rPr>
          <w:rFonts w:ascii="Times New Roman" w:hAnsi="Times New Roman" w:cs="Times New Roman"/>
          <w:sz w:val="28"/>
          <w:szCs w:val="28"/>
        </w:rPr>
        <w:t>Робоча група проводить реєстрацію у двотижневий термін з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E94">
        <w:rPr>
          <w:rFonts w:ascii="Times New Roman" w:hAnsi="Times New Roman" w:cs="Times New Roman"/>
          <w:sz w:val="28"/>
          <w:szCs w:val="28"/>
        </w:rPr>
        <w:t>одержання колективного договору.</w:t>
      </w:r>
      <w:r w:rsidRPr="00666E94">
        <w:rPr>
          <w:rFonts w:ascii="Times New Roman" w:hAnsi="Times New Roman" w:cs="Times New Roman"/>
          <w:sz w:val="28"/>
          <w:szCs w:val="28"/>
        </w:rPr>
        <w:tab/>
      </w:r>
    </w:p>
    <w:p w:rsidR="001E1F48" w:rsidRDefault="001E1F48" w:rsidP="00666E94">
      <w:pPr>
        <w:pStyle w:val="40"/>
        <w:shd w:val="clear" w:color="auto" w:fill="auto"/>
        <w:tabs>
          <w:tab w:val="left" w:pos="6854"/>
        </w:tabs>
        <w:spacing w:before="0" w:line="240" w:lineRule="auto"/>
        <w:ind w:right="-284" w:firstLine="426"/>
        <w:jc w:val="both"/>
        <w:rPr>
          <w:rFonts w:ascii="Times New Roman" w:hAnsi="Times New Roman" w:cs="Times New Roman"/>
          <w:lang w:val="uk-UA"/>
        </w:rPr>
      </w:pPr>
      <w:r w:rsidRPr="00666E94">
        <w:rPr>
          <w:rFonts w:ascii="Times New Roman" w:hAnsi="Times New Roman" w:cs="Times New Roman"/>
          <w:lang w:val="uk-UA"/>
        </w:rPr>
        <w:t>6.</w:t>
      </w:r>
      <w:r>
        <w:rPr>
          <w:rFonts w:ascii="Times New Roman" w:hAnsi="Times New Roman" w:cs="Times New Roman"/>
          <w:lang w:val="uk-UA"/>
        </w:rPr>
        <w:t xml:space="preserve"> </w:t>
      </w:r>
      <w:r w:rsidRPr="00666E94">
        <w:rPr>
          <w:rFonts w:ascii="Times New Roman" w:hAnsi="Times New Roman" w:cs="Times New Roman"/>
        </w:rPr>
        <w:t>Формою роботи робочо</w:t>
      </w:r>
      <w:r w:rsidRPr="00666E94">
        <w:rPr>
          <w:rFonts w:ascii="Times New Roman" w:hAnsi="Times New Roman" w:cs="Times New Roman"/>
          <w:lang w:val="uk-UA"/>
        </w:rPr>
        <w:t>ї</w:t>
      </w:r>
      <w:r w:rsidRPr="00666E94">
        <w:rPr>
          <w:rFonts w:ascii="Times New Roman" w:hAnsi="Times New Roman" w:cs="Times New Roman"/>
        </w:rPr>
        <w:t xml:space="preserve"> групи </w:t>
      </w:r>
      <w:r w:rsidRPr="00666E94">
        <w:rPr>
          <w:rFonts w:ascii="Times New Roman" w:hAnsi="Times New Roman" w:cs="Times New Roman"/>
          <w:lang w:val="uk-UA"/>
        </w:rPr>
        <w:t>є</w:t>
      </w:r>
      <w:r w:rsidRPr="00666E94">
        <w:rPr>
          <w:rFonts w:ascii="Times New Roman" w:hAnsi="Times New Roman" w:cs="Times New Roman"/>
        </w:rPr>
        <w:t xml:space="preserve"> персональне погодження розділ</w:t>
      </w:r>
      <w:r w:rsidRPr="00666E94">
        <w:rPr>
          <w:rFonts w:ascii="Times New Roman" w:hAnsi="Times New Roman" w:cs="Times New Roman"/>
          <w:lang w:val="uk-UA"/>
        </w:rPr>
        <w:t>ів колективного договору.</w:t>
      </w:r>
    </w:p>
    <w:p w:rsidR="001E1F48" w:rsidRPr="00666E94" w:rsidRDefault="001E1F48" w:rsidP="00666E94">
      <w:pPr>
        <w:pStyle w:val="40"/>
        <w:shd w:val="clear" w:color="auto" w:fill="auto"/>
        <w:tabs>
          <w:tab w:val="left" w:pos="6854"/>
        </w:tabs>
        <w:spacing w:before="0" w:line="240" w:lineRule="auto"/>
        <w:ind w:right="-284" w:firstLine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 </w:t>
      </w:r>
      <w:r w:rsidRPr="00666E94">
        <w:rPr>
          <w:rFonts w:ascii="Times New Roman" w:hAnsi="Times New Roman" w:cs="Times New Roman"/>
        </w:rPr>
        <w:t>Орган</w:t>
      </w:r>
      <w:r w:rsidRPr="00666E94">
        <w:rPr>
          <w:rFonts w:ascii="Times New Roman" w:hAnsi="Times New Roman" w:cs="Times New Roman"/>
          <w:lang w:val="uk-UA"/>
        </w:rPr>
        <w:t>і</w:t>
      </w:r>
      <w:r w:rsidRPr="00666E94">
        <w:rPr>
          <w:rFonts w:ascii="Times New Roman" w:hAnsi="Times New Roman" w:cs="Times New Roman"/>
        </w:rPr>
        <w:t>за</w:t>
      </w:r>
      <w:r w:rsidRPr="00666E94">
        <w:rPr>
          <w:rFonts w:ascii="Times New Roman" w:hAnsi="Times New Roman" w:cs="Times New Roman"/>
          <w:lang w:val="uk-UA"/>
        </w:rPr>
        <w:t>ці</w:t>
      </w:r>
      <w:r w:rsidRPr="00666E94">
        <w:rPr>
          <w:rFonts w:ascii="Times New Roman" w:hAnsi="Times New Roman" w:cs="Times New Roman"/>
        </w:rPr>
        <w:t>йно-тех</w:t>
      </w:r>
      <w:r w:rsidRPr="00666E94">
        <w:rPr>
          <w:rFonts w:ascii="Times New Roman" w:hAnsi="Times New Roman" w:cs="Times New Roman"/>
          <w:lang w:val="uk-UA"/>
        </w:rPr>
        <w:t>ні</w:t>
      </w:r>
      <w:r w:rsidRPr="00666E94">
        <w:rPr>
          <w:rFonts w:ascii="Times New Roman" w:hAnsi="Times New Roman" w:cs="Times New Roman"/>
        </w:rPr>
        <w:t>чне</w:t>
      </w:r>
      <w:r w:rsidRPr="00666E94">
        <w:rPr>
          <w:rFonts w:ascii="Times New Roman" w:hAnsi="Times New Roman" w:cs="Times New Roman"/>
          <w:lang w:val="uk-UA"/>
        </w:rPr>
        <w:t xml:space="preserve"> забезпечення роботи групи покладається на відділ економічного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666E94">
        <w:rPr>
          <w:rFonts w:ascii="Times New Roman" w:hAnsi="Times New Roman" w:cs="Times New Roman"/>
          <w:lang w:val="uk-UA"/>
        </w:rPr>
        <w:t xml:space="preserve"> розвитку,</w:t>
      </w:r>
      <w:r>
        <w:rPr>
          <w:rFonts w:ascii="Times New Roman" w:hAnsi="Times New Roman" w:cs="Times New Roman"/>
          <w:lang w:val="uk-UA"/>
        </w:rPr>
        <w:t xml:space="preserve">  </w:t>
      </w:r>
      <w:r w:rsidRPr="00666E94">
        <w:rPr>
          <w:rFonts w:ascii="Times New Roman" w:hAnsi="Times New Roman" w:cs="Times New Roman"/>
          <w:lang w:val="uk-UA"/>
        </w:rPr>
        <w:t xml:space="preserve"> житлово-комунального </w:t>
      </w:r>
      <w:r>
        <w:rPr>
          <w:rFonts w:ascii="Times New Roman" w:hAnsi="Times New Roman" w:cs="Times New Roman"/>
          <w:lang w:val="uk-UA"/>
        </w:rPr>
        <w:t xml:space="preserve"> </w:t>
      </w:r>
      <w:r w:rsidRPr="00666E94">
        <w:rPr>
          <w:rFonts w:ascii="Times New Roman" w:hAnsi="Times New Roman" w:cs="Times New Roman"/>
          <w:lang w:val="uk-UA"/>
        </w:rPr>
        <w:t xml:space="preserve">господарств, </w:t>
      </w:r>
      <w:r>
        <w:rPr>
          <w:rFonts w:ascii="Times New Roman" w:hAnsi="Times New Roman" w:cs="Times New Roman"/>
          <w:lang w:val="uk-UA"/>
        </w:rPr>
        <w:t xml:space="preserve"> </w:t>
      </w:r>
      <w:r w:rsidRPr="00666E94">
        <w:rPr>
          <w:rFonts w:ascii="Times New Roman" w:hAnsi="Times New Roman" w:cs="Times New Roman"/>
          <w:lang w:val="uk-UA"/>
        </w:rPr>
        <w:t>інфраструктури та екології д</w:t>
      </w:r>
      <w:r w:rsidRPr="00666E94">
        <w:rPr>
          <w:rFonts w:ascii="Times New Roman" w:hAnsi="Times New Roman" w:cs="Times New Roman"/>
        </w:rPr>
        <w:t>ержавно</w:t>
      </w:r>
      <w:r w:rsidRPr="00666E94">
        <w:rPr>
          <w:rFonts w:ascii="Times New Roman" w:hAnsi="Times New Roman" w:cs="Times New Roman"/>
          <w:lang w:val="uk-UA"/>
        </w:rPr>
        <w:t>ї</w:t>
      </w:r>
      <w:r w:rsidRPr="00666E94">
        <w:rPr>
          <w:rFonts w:ascii="Times New Roman" w:hAnsi="Times New Roman" w:cs="Times New Roman"/>
        </w:rPr>
        <w:t xml:space="preserve"> адмін</w:t>
      </w:r>
      <w:r w:rsidRPr="00666E94">
        <w:rPr>
          <w:rFonts w:ascii="Times New Roman" w:hAnsi="Times New Roman" w:cs="Times New Roman"/>
          <w:lang w:val="uk-UA"/>
        </w:rPr>
        <w:t>і</w:t>
      </w:r>
      <w:r w:rsidRPr="00666E94">
        <w:rPr>
          <w:rFonts w:ascii="Times New Roman" w:hAnsi="Times New Roman" w:cs="Times New Roman"/>
        </w:rPr>
        <w:t>стра</w:t>
      </w:r>
      <w:r w:rsidRPr="00666E94">
        <w:rPr>
          <w:rFonts w:ascii="Times New Roman" w:hAnsi="Times New Roman" w:cs="Times New Roman"/>
          <w:lang w:val="uk-UA"/>
        </w:rPr>
        <w:t>ції</w:t>
      </w:r>
      <w:r w:rsidRPr="00666E94">
        <w:rPr>
          <w:rFonts w:ascii="Times New Roman" w:hAnsi="Times New Roman" w:cs="Times New Roman"/>
        </w:rPr>
        <w:t xml:space="preserve">. </w:t>
      </w:r>
      <w:r w:rsidRPr="00666E94">
        <w:rPr>
          <w:rFonts w:ascii="Times New Roman" w:hAnsi="Times New Roman" w:cs="Times New Roman"/>
          <w:b/>
          <w:bCs/>
        </w:rPr>
        <w:br/>
      </w:r>
    </w:p>
    <w:sectPr w:rsidR="001E1F48" w:rsidRPr="00666E94" w:rsidSect="0069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00C5"/>
    <w:multiLevelType w:val="hybridMultilevel"/>
    <w:tmpl w:val="4DF0503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7061DE"/>
    <w:multiLevelType w:val="hybridMultilevel"/>
    <w:tmpl w:val="E96C8706"/>
    <w:lvl w:ilvl="0" w:tplc="7DA0D5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F882CAE"/>
    <w:multiLevelType w:val="multilevel"/>
    <w:tmpl w:val="ABD44E90"/>
    <w:lvl w:ilvl="0">
      <w:start w:val="4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975"/>
    <w:rsid w:val="00027B65"/>
    <w:rsid w:val="00134A74"/>
    <w:rsid w:val="001C7847"/>
    <w:rsid w:val="001E1F48"/>
    <w:rsid w:val="00212D3B"/>
    <w:rsid w:val="002143F4"/>
    <w:rsid w:val="00633D15"/>
    <w:rsid w:val="00666E94"/>
    <w:rsid w:val="006926E1"/>
    <w:rsid w:val="00722681"/>
    <w:rsid w:val="00752D0D"/>
    <w:rsid w:val="007A08B9"/>
    <w:rsid w:val="00AA67CB"/>
    <w:rsid w:val="00BB11A7"/>
    <w:rsid w:val="00D25975"/>
    <w:rsid w:val="00D3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E1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D25975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0">
    <w:name w:val="Назва документа"/>
    <w:basedOn w:val="Normal"/>
    <w:next w:val="a"/>
    <w:uiPriority w:val="99"/>
    <w:rsid w:val="00D25975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hapkaDocumentu">
    <w:name w:val="Shapka Documentu"/>
    <w:basedOn w:val="Normal"/>
    <w:uiPriority w:val="99"/>
    <w:rsid w:val="00D25975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styleId="ListParagraph">
    <w:name w:val="List Paragraph"/>
    <w:basedOn w:val="Normal"/>
    <w:uiPriority w:val="99"/>
    <w:qFormat/>
    <w:rsid w:val="00D30B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0BD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3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B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30BD1"/>
    <w:rPr>
      <w:rFonts w:ascii="Sylfaen" w:eastAsia="Times New Roman" w:hAnsi="Sylfaen" w:cs="Sylfae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30BD1"/>
    <w:rPr>
      <w:rFonts w:ascii="Sylfaen" w:eastAsia="Times New Roman" w:hAnsi="Sylfaen" w:cs="Sylfaen"/>
      <w:sz w:val="28"/>
      <w:szCs w:val="28"/>
      <w:shd w:val="clear" w:color="auto" w:fill="FFFFFF"/>
    </w:rPr>
  </w:style>
  <w:style w:type="character" w:customStyle="1" w:styleId="2Tahoma">
    <w:name w:val="Основной текст (2) + Tahoma"/>
    <w:aliases w:val="12 pt"/>
    <w:basedOn w:val="2"/>
    <w:uiPriority w:val="99"/>
    <w:rsid w:val="00D30BD1"/>
    <w:rPr>
      <w:rFonts w:ascii="Tahoma" w:hAnsi="Tahoma" w:cs="Tahoma"/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D30BD1"/>
    <w:rPr>
      <w:rFonts w:ascii="Sylfaen" w:eastAsia="Times New Roma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30BD1"/>
    <w:pPr>
      <w:widowControl w:val="0"/>
      <w:shd w:val="clear" w:color="auto" w:fill="FFFFFF"/>
      <w:spacing w:after="540" w:line="240" w:lineRule="atLeast"/>
      <w:jc w:val="both"/>
    </w:pPr>
    <w:rPr>
      <w:rFonts w:ascii="Sylfaen" w:hAnsi="Sylfaen" w:cs="Sylfaen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D30BD1"/>
    <w:pPr>
      <w:widowControl w:val="0"/>
      <w:shd w:val="clear" w:color="auto" w:fill="FFFFFF"/>
      <w:spacing w:before="540" w:after="0" w:line="240" w:lineRule="atLeast"/>
    </w:pPr>
    <w:rPr>
      <w:rFonts w:ascii="Sylfaen" w:hAnsi="Sylfaen" w:cs="Sylfaen"/>
      <w:sz w:val="28"/>
      <w:szCs w:val="28"/>
    </w:rPr>
  </w:style>
  <w:style w:type="paragraph" w:customStyle="1" w:styleId="70">
    <w:name w:val="Основной текст (7)"/>
    <w:basedOn w:val="Normal"/>
    <w:link w:val="7"/>
    <w:uiPriority w:val="99"/>
    <w:rsid w:val="00D30BD1"/>
    <w:pPr>
      <w:widowControl w:val="0"/>
      <w:shd w:val="clear" w:color="auto" w:fill="FFFFFF"/>
      <w:spacing w:after="240" w:line="240" w:lineRule="atLeast"/>
      <w:ind w:firstLine="680"/>
      <w:jc w:val="both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1168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2021-04-22T07:05:00Z</cp:lastPrinted>
  <dcterms:created xsi:type="dcterms:W3CDTF">2021-04-14T11:14:00Z</dcterms:created>
  <dcterms:modified xsi:type="dcterms:W3CDTF">2021-05-11T09:58:00Z</dcterms:modified>
</cp:coreProperties>
</file>