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50" w:rsidRPr="0070246A" w:rsidRDefault="00305550" w:rsidP="00EA2877">
      <w:pPr>
        <w:tabs>
          <w:tab w:val="left" w:pos="4820"/>
        </w:tabs>
        <w:ind w:left="170" w:right="57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uk-UA"/>
        </w:rPr>
      </w:pPr>
      <w:r w:rsidRPr="00A218E8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.75pt;height:48pt;visibility:visible">
            <v:imagedata r:id="rId5" o:title=""/>
          </v:shape>
        </w:pict>
      </w:r>
      <w:r w:rsidRPr="0070246A">
        <w:rPr>
          <w:noProof/>
          <w:color w:val="000000"/>
          <w:sz w:val="20"/>
          <w:szCs w:val="20"/>
          <w:lang w:eastAsia="uk-UA"/>
        </w:rPr>
        <w:t xml:space="preserve">   </w:t>
      </w:r>
    </w:p>
    <w:p w:rsidR="00305550" w:rsidRPr="0070246A" w:rsidRDefault="00305550" w:rsidP="00EA2877">
      <w:pPr>
        <w:pStyle w:val="Heading3"/>
        <w:ind w:left="170" w:right="5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УЖГОРОДСЬКА РАЙОННА</w:t>
      </w:r>
      <w:r w:rsidRPr="0070246A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</w:t>
      </w: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А</w:t>
      </w:r>
      <w:r w:rsidRPr="0070246A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АДМІНІСТРАЦІ</w:t>
      </w: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Я</w:t>
      </w:r>
    </w:p>
    <w:p w:rsidR="00305550" w:rsidRPr="0070246A" w:rsidRDefault="00305550" w:rsidP="00EA2877">
      <w:pPr>
        <w:ind w:left="170" w:right="5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70246A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305550" w:rsidRPr="0070246A" w:rsidRDefault="00305550" w:rsidP="00EA2877">
      <w:pPr>
        <w:ind w:left="170" w:right="57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</w:p>
    <w:p w:rsidR="00305550" w:rsidRPr="0070246A" w:rsidRDefault="00305550" w:rsidP="00EA2877">
      <w:pPr>
        <w:ind w:left="170" w:right="57"/>
        <w:jc w:val="center"/>
        <w:rPr>
          <w:rFonts w:ascii="Times New Roman CYR" w:hAnsi="Times New Roman CYR" w:cs="Times New Roman CYR"/>
          <w:color w:val="000000"/>
          <w:sz w:val="40"/>
          <w:szCs w:val="40"/>
          <w:lang w:val="uk-UA"/>
        </w:rPr>
      </w:pPr>
      <w:r w:rsidRPr="0070246A">
        <w:rPr>
          <w:rFonts w:ascii="Times New Roman" w:hAnsi="Times New Roman" w:cs="Times New Roman"/>
          <w:b/>
          <w:caps/>
          <w:color w:val="000000"/>
          <w:sz w:val="40"/>
          <w:szCs w:val="40"/>
          <w:lang w:val="uk-UA"/>
        </w:rPr>
        <w:t>Р О З П О Р Я Д Ж Е Н Н Я</w:t>
      </w:r>
    </w:p>
    <w:p w:rsidR="00305550" w:rsidRPr="0070246A" w:rsidRDefault="00305550" w:rsidP="00EA2877">
      <w:pPr>
        <w:ind w:left="170" w:right="57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05550" w:rsidRPr="00CA269D" w:rsidRDefault="00305550" w:rsidP="00EA2877">
      <w:pPr>
        <w:shd w:val="clear" w:color="auto" w:fill="FFFFFF"/>
        <w:tabs>
          <w:tab w:val="left" w:pos="5103"/>
          <w:tab w:val="left" w:pos="5245"/>
        </w:tabs>
        <w:ind w:left="170" w:right="57"/>
        <w:jc w:val="center"/>
        <w:rPr>
          <w:rFonts w:ascii="Times New Roman CYR" w:hAnsi="Times New Roman CYR" w:cs="Times New Roman CYR"/>
          <w:color w:val="000000"/>
          <w:lang w:val="uk-UA"/>
        </w:rPr>
      </w:pP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_____</w:t>
      </w:r>
      <w:r w:rsidRPr="008341D7"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31.03.20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21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_______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   </w:t>
      </w:r>
      <w:r w:rsidRPr="0070246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Ужгород      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           </w:t>
      </w:r>
      <w:r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    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 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№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82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_____</w:t>
      </w:r>
    </w:p>
    <w:p w:rsidR="00305550" w:rsidRDefault="00305550" w:rsidP="00EA2877">
      <w:pPr>
        <w:pStyle w:val="BodyText"/>
        <w:tabs>
          <w:tab w:val="left" w:pos="4962"/>
        </w:tabs>
        <w:ind w:left="170" w:right="5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5550" w:rsidRPr="006D64AB" w:rsidRDefault="00305550" w:rsidP="00D6595E">
      <w:pPr>
        <w:ind w:left="170" w:right="5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64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затвердження передавального акта </w:t>
      </w:r>
      <w:r w:rsidRPr="00D659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управління соціального захисту населення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Великоберезнянської </w:t>
      </w:r>
      <w:r w:rsidRPr="00D6595E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районної державної адміністрації Закарпатської області до правонаступника  управління соціального захисту населення Ужгородської  районної державної адміністрації</w:t>
      </w:r>
    </w:p>
    <w:p w:rsidR="00305550" w:rsidRPr="001E199E" w:rsidRDefault="00305550" w:rsidP="00EA2877">
      <w:pPr>
        <w:pStyle w:val="BodyText"/>
        <w:ind w:left="170" w:right="57"/>
        <w:rPr>
          <w:rFonts w:ascii="Times New Roman" w:hAnsi="Times New Roman"/>
          <w:b/>
          <w:color w:val="000000"/>
          <w:sz w:val="28"/>
          <w:szCs w:val="28"/>
        </w:rPr>
      </w:pPr>
    </w:p>
    <w:p w:rsidR="00305550" w:rsidRDefault="00305550" w:rsidP="00EA2877">
      <w:pPr>
        <w:ind w:left="170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6, 39, 41 Закону України  „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>Про державну реєстрацію юридичних осіб, фізичних осіб - підприємців громадських формувань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>,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107 Цивільного кодексу України, постанови Кабінету Міністрів України від 16 грудня 2020 року №1321 „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припиняються”, 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Закарпатської обласної державної </w:t>
      </w:r>
      <w:r w:rsidRPr="00AD575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  14.01.2021 №18 „Про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комісії з реорганізації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Великоберезнянської 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Закарпатської області шляхом приєднання до Ужгородської районної державної адміністрації Закарпатської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05550" w:rsidRPr="00057893" w:rsidRDefault="00305550" w:rsidP="00EA2877">
      <w:pPr>
        <w:ind w:left="170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550" w:rsidRPr="00057893" w:rsidRDefault="00305550" w:rsidP="00EA2877">
      <w:pPr>
        <w:ind w:left="170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893"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передавальний акт управління соціального захисту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Великоберезнянської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Закарпатської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03192968) </w:t>
      </w:r>
      <w:r w:rsidRPr="00057893">
        <w:rPr>
          <w:rFonts w:ascii="Times New Roman" w:hAnsi="Times New Roman" w:cs="Times New Roman"/>
          <w:sz w:val="28"/>
          <w:szCs w:val="28"/>
          <w:lang w:val="uk-UA"/>
        </w:rPr>
        <w:t>до правонаступника  управління соціального захисту населення Ужгородської 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03192951), що додається.</w:t>
      </w:r>
    </w:p>
    <w:p w:rsidR="00305550" w:rsidRPr="00CD33E7" w:rsidRDefault="00305550" w:rsidP="00EA2877">
      <w:pPr>
        <w:ind w:left="17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D33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E7">
        <w:rPr>
          <w:rFonts w:ascii="Times New Roman" w:hAnsi="Times New Roman"/>
          <w:sz w:val="28"/>
          <w:szCs w:val="28"/>
        </w:rPr>
        <w:t xml:space="preserve">Контроль за виконанням цього </w:t>
      </w:r>
      <w:r>
        <w:rPr>
          <w:rFonts w:ascii="Times New Roman" w:hAnsi="Times New Roman"/>
          <w:sz w:val="28"/>
          <w:szCs w:val="28"/>
        </w:rPr>
        <w:t xml:space="preserve">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305550" w:rsidRDefault="00305550" w:rsidP="00EA2877">
      <w:pPr>
        <w:pStyle w:val="BodyText"/>
        <w:ind w:left="170" w:right="57" w:firstLine="567"/>
        <w:rPr>
          <w:color w:val="000000"/>
        </w:rPr>
      </w:pPr>
    </w:p>
    <w:p w:rsidR="00305550" w:rsidRPr="00D51432" w:rsidRDefault="00305550" w:rsidP="00EA2877">
      <w:pPr>
        <w:ind w:left="170" w:right="57"/>
        <w:jc w:val="both"/>
        <w:rPr>
          <w:b/>
          <w:sz w:val="28"/>
          <w:lang w:val="uk-UA"/>
        </w:rPr>
      </w:pPr>
    </w:p>
    <w:p w:rsidR="00305550" w:rsidRPr="001E199E" w:rsidRDefault="00305550" w:rsidP="00EA2877">
      <w:pPr>
        <w:pStyle w:val="BodyText"/>
        <w:ind w:left="170" w:right="57"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05550" w:rsidRDefault="00305550" w:rsidP="00EA2877">
      <w:pPr>
        <w:pStyle w:val="BodyText"/>
        <w:ind w:left="170" w:right="57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В.о.голови </w:t>
      </w:r>
      <w:r w:rsidRPr="001E199E">
        <w:rPr>
          <w:rFonts w:ascii="Times New Roman" w:hAnsi="Times New Roman"/>
          <w:b/>
          <w:color w:val="000000"/>
          <w:sz w:val="28"/>
          <w:szCs w:val="28"/>
        </w:rPr>
        <w:t xml:space="preserve">державної адміністрації           </w:t>
      </w:r>
      <w:r w:rsidRPr="000E4392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Христина МАЦКО</w:t>
      </w:r>
    </w:p>
    <w:p w:rsidR="00305550" w:rsidRDefault="00305550" w:rsidP="00EA2877">
      <w:pPr>
        <w:pStyle w:val="BodyText"/>
        <w:ind w:left="170" w:right="57"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05550" w:rsidRDefault="00305550" w:rsidP="00EA2877">
      <w:pPr>
        <w:pStyle w:val="BodyText"/>
        <w:ind w:left="170" w:right="57"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05550" w:rsidRPr="001E199E" w:rsidRDefault="00305550" w:rsidP="00EA2877">
      <w:pPr>
        <w:pStyle w:val="BodyText"/>
        <w:ind w:left="170" w:right="57"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05550" w:rsidRDefault="00305550" w:rsidP="00EA2877">
      <w:pPr>
        <w:ind w:left="170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5550" w:rsidRDefault="00305550" w:rsidP="00EA2877">
      <w:pPr>
        <w:ind w:left="170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5550" w:rsidRDefault="00305550" w:rsidP="00EA2877">
      <w:pPr>
        <w:ind w:left="170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5550" w:rsidRDefault="00305550" w:rsidP="00EA2877">
      <w:pPr>
        <w:ind w:left="170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5550" w:rsidRDefault="00305550" w:rsidP="00EA2877">
      <w:pPr>
        <w:ind w:left="170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5550" w:rsidRDefault="00305550" w:rsidP="00EA2877">
      <w:pPr>
        <w:ind w:left="170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5550" w:rsidRDefault="00305550" w:rsidP="00EA2877">
      <w:pPr>
        <w:ind w:left="170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5550" w:rsidRDefault="00305550" w:rsidP="001C6BB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5550" w:rsidRDefault="00305550" w:rsidP="001C6BB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5550" w:rsidSect="00A828E1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D1DB5"/>
    <w:multiLevelType w:val="hybridMultilevel"/>
    <w:tmpl w:val="C1DCB116"/>
    <w:lvl w:ilvl="0" w:tplc="C01C8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14DE7"/>
    <w:rsid w:val="000370A1"/>
    <w:rsid w:val="00043753"/>
    <w:rsid w:val="000505B0"/>
    <w:rsid w:val="00057893"/>
    <w:rsid w:val="00065A06"/>
    <w:rsid w:val="000664F1"/>
    <w:rsid w:val="00066556"/>
    <w:rsid w:val="0008460F"/>
    <w:rsid w:val="000A2A7F"/>
    <w:rsid w:val="000A6B87"/>
    <w:rsid w:val="000B084A"/>
    <w:rsid w:val="000B2D36"/>
    <w:rsid w:val="000B3EE7"/>
    <w:rsid w:val="000B418B"/>
    <w:rsid w:val="000E14DE"/>
    <w:rsid w:val="000E3921"/>
    <w:rsid w:val="000E42E6"/>
    <w:rsid w:val="000E4392"/>
    <w:rsid w:val="000F436E"/>
    <w:rsid w:val="00130905"/>
    <w:rsid w:val="001313ED"/>
    <w:rsid w:val="00150F4A"/>
    <w:rsid w:val="00161D11"/>
    <w:rsid w:val="0017425F"/>
    <w:rsid w:val="0018056D"/>
    <w:rsid w:val="00184AC7"/>
    <w:rsid w:val="001908BA"/>
    <w:rsid w:val="0019481E"/>
    <w:rsid w:val="001B4D05"/>
    <w:rsid w:val="001C6BBB"/>
    <w:rsid w:val="001D4FB5"/>
    <w:rsid w:val="001E199E"/>
    <w:rsid w:val="001E1EFB"/>
    <w:rsid w:val="001E6359"/>
    <w:rsid w:val="002034C3"/>
    <w:rsid w:val="00204055"/>
    <w:rsid w:val="00222FBD"/>
    <w:rsid w:val="002267B7"/>
    <w:rsid w:val="00234C04"/>
    <w:rsid w:val="00264F5E"/>
    <w:rsid w:val="0027638A"/>
    <w:rsid w:val="00282D9D"/>
    <w:rsid w:val="002A32F9"/>
    <w:rsid w:val="002A3ACF"/>
    <w:rsid w:val="002B0FE3"/>
    <w:rsid w:val="002C4C2E"/>
    <w:rsid w:val="002E1579"/>
    <w:rsid w:val="002E1D73"/>
    <w:rsid w:val="002F5204"/>
    <w:rsid w:val="002F73E7"/>
    <w:rsid w:val="003018C2"/>
    <w:rsid w:val="00302829"/>
    <w:rsid w:val="00305550"/>
    <w:rsid w:val="003147A7"/>
    <w:rsid w:val="003448D1"/>
    <w:rsid w:val="00354980"/>
    <w:rsid w:val="003654C2"/>
    <w:rsid w:val="003C7D8B"/>
    <w:rsid w:val="003D112D"/>
    <w:rsid w:val="003D17EA"/>
    <w:rsid w:val="003E62A8"/>
    <w:rsid w:val="00401548"/>
    <w:rsid w:val="00410147"/>
    <w:rsid w:val="00413753"/>
    <w:rsid w:val="004228F5"/>
    <w:rsid w:val="00430C5D"/>
    <w:rsid w:val="00437817"/>
    <w:rsid w:val="0046593E"/>
    <w:rsid w:val="00483CC0"/>
    <w:rsid w:val="00484DEB"/>
    <w:rsid w:val="00485E3A"/>
    <w:rsid w:val="0049105D"/>
    <w:rsid w:val="004926EF"/>
    <w:rsid w:val="004928CE"/>
    <w:rsid w:val="004C6B79"/>
    <w:rsid w:val="004D313F"/>
    <w:rsid w:val="004E70CB"/>
    <w:rsid w:val="00506AD7"/>
    <w:rsid w:val="00514328"/>
    <w:rsid w:val="00514401"/>
    <w:rsid w:val="00522CA3"/>
    <w:rsid w:val="00522F16"/>
    <w:rsid w:val="005257D5"/>
    <w:rsid w:val="005460BE"/>
    <w:rsid w:val="00552E5C"/>
    <w:rsid w:val="00556981"/>
    <w:rsid w:val="00562CA0"/>
    <w:rsid w:val="00567286"/>
    <w:rsid w:val="0057337B"/>
    <w:rsid w:val="00576CF3"/>
    <w:rsid w:val="00577543"/>
    <w:rsid w:val="005846F1"/>
    <w:rsid w:val="005925AF"/>
    <w:rsid w:val="005B6A39"/>
    <w:rsid w:val="005E7B26"/>
    <w:rsid w:val="005F26CF"/>
    <w:rsid w:val="005F520E"/>
    <w:rsid w:val="006052DA"/>
    <w:rsid w:val="00612D9B"/>
    <w:rsid w:val="00613FC4"/>
    <w:rsid w:val="006303C2"/>
    <w:rsid w:val="006546AF"/>
    <w:rsid w:val="006623B2"/>
    <w:rsid w:val="00694923"/>
    <w:rsid w:val="0069521B"/>
    <w:rsid w:val="006A2F71"/>
    <w:rsid w:val="006A3480"/>
    <w:rsid w:val="006A6640"/>
    <w:rsid w:val="006A7BBA"/>
    <w:rsid w:val="006B0925"/>
    <w:rsid w:val="006C2C0F"/>
    <w:rsid w:val="006C7BBE"/>
    <w:rsid w:val="006D0629"/>
    <w:rsid w:val="006D64AB"/>
    <w:rsid w:val="006F3835"/>
    <w:rsid w:val="0070246A"/>
    <w:rsid w:val="00713F45"/>
    <w:rsid w:val="00724CAD"/>
    <w:rsid w:val="007428F4"/>
    <w:rsid w:val="007631BB"/>
    <w:rsid w:val="007679A1"/>
    <w:rsid w:val="00771D8E"/>
    <w:rsid w:val="00774998"/>
    <w:rsid w:val="007A2042"/>
    <w:rsid w:val="007B145E"/>
    <w:rsid w:val="007B3B62"/>
    <w:rsid w:val="007C1283"/>
    <w:rsid w:val="007D338E"/>
    <w:rsid w:val="007D7D7B"/>
    <w:rsid w:val="007F4BEE"/>
    <w:rsid w:val="007F5CFD"/>
    <w:rsid w:val="008040BD"/>
    <w:rsid w:val="00805355"/>
    <w:rsid w:val="0080648F"/>
    <w:rsid w:val="0081629D"/>
    <w:rsid w:val="00833731"/>
    <w:rsid w:val="008341D7"/>
    <w:rsid w:val="00860B31"/>
    <w:rsid w:val="00893817"/>
    <w:rsid w:val="00895980"/>
    <w:rsid w:val="008A0C75"/>
    <w:rsid w:val="008A2E35"/>
    <w:rsid w:val="008E1A33"/>
    <w:rsid w:val="008F4BE7"/>
    <w:rsid w:val="008F7479"/>
    <w:rsid w:val="009125E6"/>
    <w:rsid w:val="009128C3"/>
    <w:rsid w:val="00931E95"/>
    <w:rsid w:val="00933295"/>
    <w:rsid w:val="00936873"/>
    <w:rsid w:val="00947F52"/>
    <w:rsid w:val="009555EF"/>
    <w:rsid w:val="0096653B"/>
    <w:rsid w:val="0096774A"/>
    <w:rsid w:val="00972DB3"/>
    <w:rsid w:val="00973BDD"/>
    <w:rsid w:val="0098142E"/>
    <w:rsid w:val="009A1B67"/>
    <w:rsid w:val="009C242F"/>
    <w:rsid w:val="009D1DB0"/>
    <w:rsid w:val="009E4992"/>
    <w:rsid w:val="009F0F74"/>
    <w:rsid w:val="009F43B8"/>
    <w:rsid w:val="00A023D8"/>
    <w:rsid w:val="00A05BAE"/>
    <w:rsid w:val="00A07568"/>
    <w:rsid w:val="00A139BC"/>
    <w:rsid w:val="00A172FC"/>
    <w:rsid w:val="00A17497"/>
    <w:rsid w:val="00A218E8"/>
    <w:rsid w:val="00A21FF4"/>
    <w:rsid w:val="00A23B46"/>
    <w:rsid w:val="00A32D92"/>
    <w:rsid w:val="00A36D64"/>
    <w:rsid w:val="00A41ED5"/>
    <w:rsid w:val="00A428D9"/>
    <w:rsid w:val="00A63AD2"/>
    <w:rsid w:val="00A665B6"/>
    <w:rsid w:val="00A828E1"/>
    <w:rsid w:val="00A92E2D"/>
    <w:rsid w:val="00A97A92"/>
    <w:rsid w:val="00AA595B"/>
    <w:rsid w:val="00AB71B6"/>
    <w:rsid w:val="00AC076E"/>
    <w:rsid w:val="00AC3988"/>
    <w:rsid w:val="00AD11D7"/>
    <w:rsid w:val="00AD5755"/>
    <w:rsid w:val="00AD5FE6"/>
    <w:rsid w:val="00AF70CC"/>
    <w:rsid w:val="00B20718"/>
    <w:rsid w:val="00B23375"/>
    <w:rsid w:val="00B343BF"/>
    <w:rsid w:val="00B34692"/>
    <w:rsid w:val="00B51C09"/>
    <w:rsid w:val="00B57ADA"/>
    <w:rsid w:val="00B62D59"/>
    <w:rsid w:val="00B637AD"/>
    <w:rsid w:val="00B77339"/>
    <w:rsid w:val="00B81066"/>
    <w:rsid w:val="00B814D7"/>
    <w:rsid w:val="00B93327"/>
    <w:rsid w:val="00BC4F3F"/>
    <w:rsid w:val="00BC6570"/>
    <w:rsid w:val="00BC764D"/>
    <w:rsid w:val="00BF422D"/>
    <w:rsid w:val="00BF7601"/>
    <w:rsid w:val="00C27ACF"/>
    <w:rsid w:val="00C3088B"/>
    <w:rsid w:val="00C32ACC"/>
    <w:rsid w:val="00C63496"/>
    <w:rsid w:val="00C70FF6"/>
    <w:rsid w:val="00C81810"/>
    <w:rsid w:val="00C8377A"/>
    <w:rsid w:val="00CA269D"/>
    <w:rsid w:val="00CA5B1A"/>
    <w:rsid w:val="00CD2278"/>
    <w:rsid w:val="00CD33E7"/>
    <w:rsid w:val="00CD64BE"/>
    <w:rsid w:val="00CE2B67"/>
    <w:rsid w:val="00CF017F"/>
    <w:rsid w:val="00CF5722"/>
    <w:rsid w:val="00D10174"/>
    <w:rsid w:val="00D150DE"/>
    <w:rsid w:val="00D405DD"/>
    <w:rsid w:val="00D46D5D"/>
    <w:rsid w:val="00D51432"/>
    <w:rsid w:val="00D53A3E"/>
    <w:rsid w:val="00D53E5E"/>
    <w:rsid w:val="00D6595E"/>
    <w:rsid w:val="00D70611"/>
    <w:rsid w:val="00D92FBE"/>
    <w:rsid w:val="00D967A0"/>
    <w:rsid w:val="00DA32F3"/>
    <w:rsid w:val="00DA35C4"/>
    <w:rsid w:val="00DA3E78"/>
    <w:rsid w:val="00DB12DA"/>
    <w:rsid w:val="00DB1FFB"/>
    <w:rsid w:val="00DB23F8"/>
    <w:rsid w:val="00DC5CA1"/>
    <w:rsid w:val="00DE23E9"/>
    <w:rsid w:val="00DF4065"/>
    <w:rsid w:val="00E01523"/>
    <w:rsid w:val="00E1039E"/>
    <w:rsid w:val="00E372D4"/>
    <w:rsid w:val="00E51F72"/>
    <w:rsid w:val="00E55652"/>
    <w:rsid w:val="00E57E43"/>
    <w:rsid w:val="00E736FB"/>
    <w:rsid w:val="00E80E0F"/>
    <w:rsid w:val="00EA249A"/>
    <w:rsid w:val="00EA2877"/>
    <w:rsid w:val="00EA6BF9"/>
    <w:rsid w:val="00EB081D"/>
    <w:rsid w:val="00EC3342"/>
    <w:rsid w:val="00ED5836"/>
    <w:rsid w:val="00EE7F9F"/>
    <w:rsid w:val="00F02D58"/>
    <w:rsid w:val="00F14DF4"/>
    <w:rsid w:val="00F17FD8"/>
    <w:rsid w:val="00F204D5"/>
    <w:rsid w:val="00F421BB"/>
    <w:rsid w:val="00F526E6"/>
    <w:rsid w:val="00F7116C"/>
    <w:rsid w:val="00F92168"/>
    <w:rsid w:val="00FA36D4"/>
    <w:rsid w:val="00FB19C6"/>
    <w:rsid w:val="00FC2C84"/>
    <w:rsid w:val="00FD1E43"/>
    <w:rsid w:val="00FD26FF"/>
    <w:rsid w:val="00FD56AE"/>
    <w:rsid w:val="00FD6279"/>
    <w:rsid w:val="00FE0EF9"/>
    <w:rsid w:val="00FE5FDD"/>
    <w:rsid w:val="00FF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3A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AD2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character" w:customStyle="1" w:styleId="1">
    <w:name w:val="Основной текст Знак1"/>
    <w:basedOn w:val="DefaultParagraphFont"/>
    <w:uiPriority w:val="99"/>
    <w:semiHidden/>
    <w:locked/>
    <w:rsid w:val="00A21FF4"/>
    <w:rPr>
      <w:rFonts w:cs="Times New Roman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</Pages>
  <Words>1115</Words>
  <Characters>637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2021-04-01T11:16:00Z</cp:lastPrinted>
  <dcterms:created xsi:type="dcterms:W3CDTF">2021-03-29T11:16:00Z</dcterms:created>
  <dcterms:modified xsi:type="dcterms:W3CDTF">2021-04-08T11:43:00Z</dcterms:modified>
</cp:coreProperties>
</file>