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lang w:val="en-US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12"/>
        <w:ind w:left="5670" w:hanging="0"/>
        <w:jc w:val="left"/>
        <w:rPr>
          <w:sz w:val="28"/>
        </w:rPr>
      </w:pPr>
      <w:r>
        <w:rPr>
          <w:sz w:val="28"/>
        </w:rPr>
        <w:t xml:space="preserve">Розпорядження голови  державної адміністрації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4"/>
          <w:u w:val="single"/>
          <w:lang w:val="uk-UA" w:eastAsia="uk-UA"/>
        </w:rPr>
        <w:t>01.08.2017</w:t>
      </w:r>
      <w:r>
        <w:rPr>
          <w:rFonts w:cs="Times New Roman" w:ascii="Times New Roman" w:hAnsi="Times New Roman"/>
          <w:sz w:val="28"/>
          <w:szCs w:val="24"/>
          <w:u w:val="single"/>
          <w:lang w:val="ru-RU" w:eastAsia="uk-UA"/>
        </w:rPr>
        <w:t xml:space="preserve"> № 212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Інформаційна картка адміністративної послуги щодо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надання інформації з Державного реєстру речових прав на нерухоме майно </w:t>
      </w:r>
    </w:p>
    <w:p>
      <w:pPr>
        <w:pStyle w:val="NoSpacing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(назва адміністративної послуги)</w:t>
      </w:r>
    </w:p>
    <w:p>
      <w:pPr>
        <w:pStyle w:val="Normal"/>
        <w:shd w:val="clear" w:color="auto" w:fill="FFFFFF"/>
        <w:spacing w:before="0" w:after="198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Ужгородськ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 xml:space="preserve"> районна державна адміністрація Закарпатської області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Найменування суб’єкта надання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адміністративної </w:t>
      </w:r>
      <w:r>
        <w:rPr>
          <w:rFonts w:cs="Times New Roman" w:ascii="Times New Roman" w:hAnsi="Times New Roman"/>
          <w:sz w:val="28"/>
          <w:szCs w:val="28"/>
        </w:rPr>
        <w:t>послуги</w:t>
      </w:r>
    </w:p>
    <w:p>
      <w:pPr>
        <w:pStyle w:val="NoSpacing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tbl>
      <w:tblPr>
        <w:tblW w:w="9370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540"/>
        <w:gridCol w:w="27"/>
        <w:gridCol w:w="2819"/>
        <w:gridCol w:w="34"/>
        <w:gridCol w:w="5950"/>
      </w:tblGrid>
      <w:tr>
        <w:trPr>
          <w:trHeight w:val="630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>
        <w:trPr>
          <w:trHeight w:val="7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вулиця Загорська, будинок 10, місто Ужгород,  Закарпатська область, 88017</w:t>
            </w:r>
          </w:p>
        </w:tc>
      </w:tr>
      <w:tr>
        <w:trPr>
          <w:trHeight w:val="283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Понеділок – четвер: 8.00 - 17.00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п’ятниця: 8.00 - 15.45</w:t>
            </w:r>
          </w:p>
          <w:p>
            <w:pPr>
              <w:pStyle w:val="Normal"/>
              <w:spacing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обідня перерва: 12.00 - 12.45</w:t>
            </w:r>
          </w:p>
          <w:p>
            <w:pPr>
              <w:pStyle w:val="Normal"/>
              <w:spacing w:lineRule="auto" w:line="240" w:before="0" w:after="19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hi-IN" w:bidi="hi-IN"/>
              </w:rPr>
              <w:t>вихідні дні: субота, неділя.</w:t>
            </w:r>
          </w:p>
        </w:tc>
      </w:tr>
      <w:tr>
        <w:trPr>
          <w:trHeight w:val="630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60" w:after="6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Телефон – (0312) 61-70-17</w:t>
            </w:r>
          </w:p>
          <w:p>
            <w:pPr>
              <w:pStyle w:val="Normal"/>
              <w:spacing w:lineRule="atLeast" w:line="165" w:before="60" w:after="60"/>
              <w:rPr/>
            </w:pPr>
            <w:hyperlink r:id="rId2">
              <w:r>
                <w:rPr>
                  <w:rStyle w:val="Strong"/>
                  <w:rFonts w:cs="Times New Roman" w:ascii="Times New Roman" w:hAnsi="Times New Roman"/>
                  <w:b w:val="false"/>
                  <w:bCs w:val="false"/>
                  <w:color w:val="333333"/>
                  <w:sz w:val="28"/>
                  <w:szCs w:val="28"/>
                </w:rPr>
                <w:t>uzh-rda@carpathia.gov.ua</w:t>
              </w:r>
            </w:hyperlink>
          </w:p>
          <w:p>
            <w:pPr>
              <w:pStyle w:val="Normal"/>
              <w:spacing w:lineRule="atLeast" w:line="165" w:before="60" w:after="60"/>
              <w:rPr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/>
              </w:rPr>
              <w:t>www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/>
              </w:rPr>
              <w:t>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/>
              </w:rPr>
              <w:t>uzh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/>
              </w:rPr>
              <w:t>-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/>
              </w:rPr>
              <w:t>rda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/>
              </w:rPr>
              <w:t>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/>
              </w:rPr>
              <w:t>gov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eastAsia="uk-UA"/>
              </w:rPr>
              <w:t>.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33333"/>
                <w:spacing w:val="2"/>
                <w:sz w:val="28"/>
                <w:szCs w:val="28"/>
                <w:lang w:val="en-US" w:eastAsia="uk-UA"/>
              </w:rPr>
              <w:t>ua</w:t>
            </w:r>
          </w:p>
        </w:tc>
      </w:tr>
      <w:tr>
        <w:trPr>
          <w:trHeight w:val="292" w:hRule="atLeast"/>
          <w:cantSplit w:val="true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261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Закони України, акти Кабінету Міністрів України, акти центральних органів виконавчої влади </w:t>
            </w:r>
          </w:p>
        </w:tc>
        <w:tc>
          <w:tcPr>
            <w:tcW w:w="5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/>
            </w:pPr>
            <w:r>
              <w:fldChar w:fldCharType="begin"/>
            </w:r>
            <w:r>
              <w:instrText> HYPERLINK "http://zakon1.rada.gov.ua/laws/show/1952-15" \l "_blank"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0"/>
                <w:sz w:val="28"/>
                <w:szCs w:val="28"/>
                <w:u w:val="none"/>
              </w:rPr>
              <w:t>Закон України «Про державну реєстрацію речових прав на нерухоме майно та їх обтяжень»</w:t>
            </w:r>
            <w:r>
              <w:fldChar w:fldCharType="end"/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Постанова Кабінету Міністрів України від 25.12.2015 №1127 “Про порядок надання інформації з Державного реєстру речових прав на нерухоме майно”</w:t>
            </w:r>
          </w:p>
          <w:p>
            <w:pPr>
              <w:pStyle w:val="NoSpacing"/>
              <w:spacing w:lineRule="auto" w:line="276"/>
              <w:rPr>
                <w:rStyle w:val="Style15"/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</w:r>
          </w:p>
        </w:tc>
      </w:tr>
      <w:tr>
        <w:trPr>
          <w:trHeight w:val="339" w:hRule="atLeast"/>
        </w:trPr>
        <w:tc>
          <w:tcPr>
            <w:tcW w:w="93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rPr>
          <w:trHeight w:val="52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 заявою особи.</w:t>
            </w:r>
          </w:p>
        </w:tc>
      </w:tr>
      <w:tr>
        <w:trPr>
          <w:trHeight w:val="124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Заява про надання інформації з Державного реєстру речових прав на нерухоме майно (формується за допомогою програмних засобів ведення Державного реєстру прав).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2.Документ, що посвідчує особу заявника.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3.Реєстраційний номер облікової картки платника податку згідно з Державним реєстром фізичних осіб – платників податків (ідентифікаційний номер) - у разі подання заяви заінтересованою особою особисто.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Пред’являє оригінал та подає копію документа, що підтверджує її повноваження та документ, що посвідчує її особу – у разі подання заяви уповноваженою особою.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5.Документ, що підтверджує внесення адміністративного збору за надання адміністративної послуги.</w:t>
            </w:r>
          </w:p>
        </w:tc>
      </w:tr>
      <w:tr>
        <w:trPr>
          <w:trHeight w:val="1167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Особисто (або уповноваженою особою) шляхом звернення до сектору державної реєстрації</w:t>
            </w:r>
          </w:p>
        </w:tc>
      </w:tr>
      <w:tr>
        <w:trPr>
          <w:trHeight w:val="705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Платно: </w:t>
            </w:r>
          </w:p>
          <w:p>
            <w:pPr>
              <w:pStyle w:val="NoSpacing"/>
              <w:spacing w:lineRule="auto" w:line="276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Адміністративний збір за надання інформації: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0,025 прожиткового мінімуму для працездатних осіб - отримання інформації, витягу в паперовій формі;</w:t>
            </w:r>
          </w:p>
          <w:p>
            <w:pPr>
              <w:pStyle w:val="NoSpacing"/>
              <w:shd w:val="clear" w:color="auto" w:fill="FFFFFF"/>
              <w:spacing w:lineRule="auto" w:line="276" w:before="0" w:after="20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ar-SA"/>
              </w:rPr>
              <w:t>0,0125 прожиткового мінімуму для працездатних осіб - отримання інформації, витягу в електронній формі;</w:t>
            </w:r>
          </w:p>
        </w:tc>
      </w:tr>
      <w:tr>
        <w:trPr>
          <w:trHeight w:val="540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 робочий день</w:t>
            </w:r>
          </w:p>
        </w:tc>
      </w:tr>
      <w:tr>
        <w:trPr>
          <w:trHeight w:val="540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Інформаційна довідка з Державного реєстру речових прав на нерухоме майно/ витяг з Державного реєстру речових прав на нерухоме майно</w:t>
            </w:r>
          </w:p>
        </w:tc>
      </w:tr>
      <w:tr>
        <w:trPr>
          <w:trHeight w:val="1554" w:hRule="atLeast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1.Особисто або через представника за довіреністю.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В електронному вигляді за клопотанням суб’єкта звернення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11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 w:customStyle="1">
    <w:name w:val="Heading 1"/>
    <w:basedOn w:val="Normal"/>
    <w:qFormat/>
    <w:rsid w:val="00db0488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b048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qFormat/>
    <w:rsid w:val="00db0488"/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character" w:styleId="Style14" w:customStyle="1">
    <w:name w:val="Текст сноски Знак"/>
    <w:basedOn w:val="DefaultParagraphFont"/>
    <w:qFormat/>
    <w:rsid w:val="00db0488"/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character" w:styleId="HTML" w:customStyle="1">
    <w:name w:val="Стандартный HTML Знак"/>
    <w:basedOn w:val="DefaultParagraphFont"/>
    <w:link w:val="HTML"/>
    <w:qFormat/>
    <w:rsid w:val="00db0488"/>
    <w:rPr>
      <w:rFonts w:ascii="Courier New" w:hAnsi="Courier New" w:eastAsia="Courier New" w:cs="Courier New"/>
      <w:sz w:val="20"/>
      <w:szCs w:val="20"/>
      <w:lang w:val="ru-RU" w:eastAsia="ru-RU"/>
    </w:rPr>
  </w:style>
  <w:style w:type="character" w:styleId="Style15" w:customStyle="1">
    <w:name w:val="Гіперпосилання"/>
    <w:rsid w:val="004536dc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a5be3"/>
    <w:rPr>
      <w:rFonts w:ascii="Tahoma" w:hAnsi="Tahoma" w:cs="Tahoma"/>
      <w:sz w:val="16"/>
      <w:szCs w:val="16"/>
    </w:rPr>
  </w:style>
  <w:style w:type="character" w:styleId="Style17" w:customStyle="1">
    <w:name w:val="Виділення жирним"/>
    <w:basedOn w:val="DefaultParagraphFont"/>
    <w:qFormat/>
    <w:rsid w:val="00354ba4"/>
    <w:rPr>
      <w:b/>
      <w:bCs/>
    </w:rPr>
  </w:style>
  <w:style w:type="character" w:styleId="Strong">
    <w:name w:val="Strong"/>
    <w:basedOn w:val="DefaultParagraphFont"/>
    <w:qFormat/>
    <w:rsid w:val="00354ba4"/>
    <w:rPr>
      <w:b/>
      <w:bCs/>
    </w:rPr>
  </w:style>
  <w:style w:type="paragraph" w:styleId="Style18" w:customStyle="1">
    <w:name w:val="Заголовок"/>
    <w:basedOn w:val="Normal"/>
    <w:next w:val="Style19"/>
    <w:qFormat/>
    <w:rsid w:val="00354ba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354ba4"/>
    <w:pPr>
      <w:spacing w:lineRule="auto" w:line="288" w:before="0" w:after="140"/>
    </w:pPr>
    <w:rPr/>
  </w:style>
  <w:style w:type="paragraph" w:styleId="Style20">
    <w:name w:val="List"/>
    <w:basedOn w:val="Style19"/>
    <w:rsid w:val="00354ba4"/>
    <w:pPr/>
    <w:rPr>
      <w:rFonts w:cs="Arial"/>
    </w:rPr>
  </w:style>
  <w:style w:type="paragraph" w:styleId="Style21" w:customStyle="1">
    <w:name w:val="Caption"/>
    <w:basedOn w:val="Normal"/>
    <w:qFormat/>
    <w:rsid w:val="00354b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354ba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0488"/>
    <w:pPr>
      <w:spacing w:before="0" w:after="200"/>
      <w:ind w:left="720" w:hanging="0"/>
      <w:contextualSpacing/>
    </w:pPr>
    <w:rPr/>
  </w:style>
  <w:style w:type="paragraph" w:styleId="Style23" w:customStyle="1">
    <w:name w:val="Текст в заданном формате"/>
    <w:basedOn w:val="Normal"/>
    <w:qFormat/>
    <w:rsid w:val="00db0488"/>
    <w:pPr>
      <w:tabs>
        <w:tab w:val="left" w:pos="708" w:leader="none"/>
      </w:tabs>
      <w:suppressAutoHyphens w:val="true"/>
      <w:spacing w:lineRule="auto" w:line="240" w:before="0" w:after="0"/>
    </w:pPr>
    <w:rPr>
      <w:rFonts w:ascii="Times New Roman" w:hAnsi="Times New Roman" w:eastAsia="NSimSun" w:cs="Courier New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qFormat/>
    <w:rsid w:val="00db048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24" w:customStyle="1">
    <w:name w:val="Footer"/>
    <w:basedOn w:val="Normal"/>
    <w:rsid w:val="00db0488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qFormat/>
    <w:rsid w:val="00db0488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paragraph" w:styleId="HTMLPreformatted">
    <w:name w:val="HTML Preformatted"/>
    <w:basedOn w:val="Normal"/>
    <w:qFormat/>
    <w:rsid w:val="00db048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ourier New" w:cs="Courier New"/>
      <w:sz w:val="20"/>
      <w:szCs w:val="20"/>
      <w:lang w:val="ru-RU" w:eastAsia="ru-RU"/>
    </w:rPr>
  </w:style>
  <w:style w:type="paragraph" w:styleId="Rvps2" w:customStyle="1">
    <w:name w:val="rvps2"/>
    <w:basedOn w:val="Normal"/>
    <w:qFormat/>
    <w:rsid w:val="00ae75d0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891114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6a5b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Без интервала1"/>
    <w:qFormat/>
    <w:rsid w:val="00354ba4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8"/>
      <w:lang w:eastAsia="hi-I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b04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h-rda@carpathia.gov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LibreOffice/5.2.1.2$Windows_x86 LibreOffice_project/31dd62db80d4e60af04904455ec9c9219178d620</Application>
  <Pages>3</Pages>
  <Words>361</Words>
  <Characters>2562</Characters>
  <CharactersWithSpaces>2996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2016-05-16T13:46:00Z</dcterms:created>
  <dc:creator>User</dc:creator>
  <dc:description/>
  <dc:language>uk-UA</dc:language>
  <cp:lastModifiedBy/>
  <cp:lastPrinted>2017-09-04T13:06:00Z</cp:lastPrinted>
  <dcterms:modified xsi:type="dcterms:W3CDTF">2017-10-24T15:13:37Z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