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3E" w:rsidRPr="003F55E9" w:rsidRDefault="00F86D3E" w:rsidP="00DB7035">
      <w:pPr>
        <w:pStyle w:val="Title"/>
      </w:pPr>
      <w:r>
        <w:t xml:space="preserve">                                                                                     </w:t>
      </w:r>
      <w:r w:rsidRPr="003F55E9">
        <w:t>ЗАТВЕРДЖЕНО</w:t>
      </w:r>
    </w:p>
    <w:p w:rsidR="00F86D3E" w:rsidRPr="003F55E9" w:rsidRDefault="00F86D3E" w:rsidP="00CF7A16">
      <w:pPr>
        <w:pStyle w:val="Title"/>
        <w:jc w:val="right"/>
        <w:rPr>
          <w:spacing w:val="6"/>
        </w:rPr>
      </w:pPr>
      <w:r>
        <w:rPr>
          <w:spacing w:val="6"/>
        </w:rPr>
        <w:t xml:space="preserve">                              Р</w:t>
      </w:r>
      <w:r w:rsidRPr="003F55E9">
        <w:rPr>
          <w:spacing w:val="6"/>
        </w:rPr>
        <w:t>озпорядження голови</w:t>
      </w:r>
    </w:p>
    <w:p w:rsidR="00F86D3E" w:rsidRPr="003F55E9" w:rsidRDefault="00F86D3E" w:rsidP="00CF7A16">
      <w:pPr>
        <w:pStyle w:val="Title"/>
        <w:ind w:left="-1080"/>
        <w:jc w:val="right"/>
      </w:pPr>
      <w:r w:rsidRPr="003F55E9">
        <w:t>державної адміністрації</w:t>
      </w:r>
    </w:p>
    <w:p w:rsidR="00F86D3E" w:rsidRPr="003F55E9" w:rsidRDefault="00F86D3E" w:rsidP="00CF7A16">
      <w:pPr>
        <w:pStyle w:val="Title"/>
        <w:jc w:val="right"/>
      </w:pPr>
      <w:r>
        <w:t>__</w:t>
      </w:r>
      <w:r>
        <w:rPr>
          <w:u w:val="single"/>
        </w:rPr>
        <w:t>13.07.2020</w:t>
      </w:r>
      <w:r>
        <w:t>_№__</w:t>
      </w:r>
      <w:r>
        <w:rPr>
          <w:u w:val="single"/>
        </w:rPr>
        <w:t>210</w:t>
      </w:r>
      <w:r>
        <w:t>__</w:t>
      </w:r>
      <w:r w:rsidRPr="003F55E9">
        <w:rPr>
          <w:u w:val="single"/>
        </w:rPr>
        <w:softHyphen/>
      </w:r>
    </w:p>
    <w:p w:rsidR="00F86D3E" w:rsidRDefault="00F86D3E" w:rsidP="001E3ED4">
      <w:pPr>
        <w:pStyle w:val="Title"/>
        <w:jc w:val="right"/>
      </w:pPr>
    </w:p>
    <w:p w:rsidR="00F86D3E" w:rsidRPr="004E7362" w:rsidRDefault="00F86D3E" w:rsidP="000F4F72">
      <w:pPr>
        <w:pStyle w:val="Title"/>
        <w:rPr>
          <w:b/>
          <w:szCs w:val="28"/>
        </w:rPr>
      </w:pPr>
      <w:r w:rsidRPr="004E7362">
        <w:rPr>
          <w:b/>
          <w:szCs w:val="28"/>
        </w:rPr>
        <w:t>ПОЛОЖЕННЯ</w:t>
      </w:r>
    </w:p>
    <w:p w:rsidR="00F86D3E" w:rsidRPr="00CF7A16" w:rsidRDefault="00F86D3E" w:rsidP="00CF7A16">
      <w:pPr>
        <w:pStyle w:val="Title"/>
        <w:rPr>
          <w:b/>
          <w:szCs w:val="28"/>
        </w:rPr>
      </w:pPr>
      <w:r w:rsidRPr="004E7362">
        <w:rPr>
          <w:b/>
          <w:szCs w:val="28"/>
        </w:rPr>
        <w:t xml:space="preserve">про відділ містобудування та архітектури </w:t>
      </w:r>
      <w:r>
        <w:rPr>
          <w:b/>
          <w:szCs w:val="28"/>
        </w:rPr>
        <w:t>райдержадміністрації</w:t>
      </w:r>
    </w:p>
    <w:p w:rsidR="00F86D3E" w:rsidRPr="00B439C1" w:rsidRDefault="00F86D3E" w:rsidP="00B439C1">
      <w:pPr>
        <w:pStyle w:val="Title"/>
        <w:rPr>
          <w:b/>
        </w:rPr>
      </w:pPr>
    </w:p>
    <w:p w:rsidR="00F86D3E" w:rsidRPr="006B7E63" w:rsidRDefault="00F86D3E" w:rsidP="00285D72">
      <w:pPr>
        <w:pStyle w:val="BodyText"/>
        <w:ind w:firstLine="567"/>
        <w:rPr>
          <w:sz w:val="28"/>
          <w:szCs w:val="28"/>
        </w:rPr>
      </w:pPr>
      <w:r>
        <w:rPr>
          <w:sz w:val="28"/>
          <w:szCs w:val="28"/>
        </w:rPr>
        <w:t>1</w:t>
      </w:r>
      <w:r w:rsidRPr="006B7E63">
        <w:rPr>
          <w:sz w:val="28"/>
          <w:szCs w:val="28"/>
        </w:rPr>
        <w:t>.Відділ містобудування та архітектури (далі – відділ) є її структурним підрозділом, утворюється головою райдержадміністрації (далі – райдержадміністрація), входить до її складу та забезпечує на території району виконання покладених на відділ завдань.</w:t>
      </w:r>
    </w:p>
    <w:p w:rsidR="00F86D3E" w:rsidRPr="006B7E63" w:rsidRDefault="00F86D3E" w:rsidP="006B7E63">
      <w:pPr>
        <w:pStyle w:val="BodyText"/>
        <w:ind w:firstLine="567"/>
        <w:rPr>
          <w:i/>
          <w:sz w:val="28"/>
          <w:szCs w:val="28"/>
        </w:rPr>
      </w:pPr>
      <w:r w:rsidRPr="006B7E63">
        <w:rPr>
          <w:sz w:val="28"/>
          <w:szCs w:val="28"/>
        </w:rPr>
        <w:t>2.Відділ підпорядкова</w:t>
      </w:r>
      <w:r>
        <w:rPr>
          <w:sz w:val="28"/>
          <w:szCs w:val="28"/>
        </w:rPr>
        <w:t>ний голові та першому заступникурайдержадміністрації,</w:t>
      </w:r>
      <w:r w:rsidRPr="006B7E63">
        <w:rPr>
          <w:sz w:val="28"/>
          <w:szCs w:val="28"/>
        </w:rPr>
        <w:t xml:space="preserve"> а також підзвітний і підконтрольний управлінню містобудування  та  архітектури  Закарпатської облдержадміністрації,</w:t>
      </w:r>
      <w:r w:rsidRPr="00DC6CEB">
        <w:rPr>
          <w:sz w:val="28"/>
          <w:szCs w:val="28"/>
        </w:rPr>
        <w:t>Міністерств</w:t>
      </w:r>
      <w:r>
        <w:rPr>
          <w:sz w:val="28"/>
          <w:szCs w:val="28"/>
        </w:rPr>
        <w:t>у</w:t>
      </w:r>
      <w:r w:rsidRPr="00DC6CEB">
        <w:rPr>
          <w:sz w:val="28"/>
          <w:szCs w:val="28"/>
        </w:rPr>
        <w:t xml:space="preserve"> розвитку громад та територій України</w:t>
      </w:r>
      <w:r w:rsidRPr="006B7E63">
        <w:rPr>
          <w:sz w:val="28"/>
          <w:szCs w:val="28"/>
        </w:rPr>
        <w:t>(далі – Мінрегіон).</w:t>
      </w:r>
    </w:p>
    <w:p w:rsidR="00F86D3E" w:rsidRPr="006B7E63" w:rsidRDefault="00F86D3E" w:rsidP="006B7E63">
      <w:pPr>
        <w:pStyle w:val="BodyText"/>
        <w:ind w:firstLine="567"/>
        <w:rPr>
          <w:sz w:val="28"/>
          <w:szCs w:val="28"/>
        </w:rPr>
      </w:pPr>
      <w:r w:rsidRPr="006B7E63">
        <w:rPr>
          <w:sz w:val="28"/>
          <w:szCs w:val="28"/>
        </w:rPr>
        <w:t>3. Відділ   у    своїй     діяльності    керується    Конституцією та законами України, актами Президента України, Кабінету Міністрів України, наказами міністерств, інших центральних органів виконавчої влади, розпорядженнями голів обласної та районної державних адміністрацій, наказами начальника управління містобудування та архітектури Закарпатської облдержадміністрації та цим Положенням.</w:t>
      </w:r>
    </w:p>
    <w:p w:rsidR="00F86D3E" w:rsidRPr="006B7E63" w:rsidRDefault="00F86D3E" w:rsidP="006B7E63">
      <w:pPr>
        <w:pStyle w:val="BodyText"/>
        <w:ind w:firstLine="567"/>
        <w:rPr>
          <w:sz w:val="28"/>
          <w:szCs w:val="28"/>
        </w:rPr>
      </w:pPr>
      <w:r w:rsidRPr="006B7E63">
        <w:rPr>
          <w:sz w:val="28"/>
          <w:szCs w:val="28"/>
        </w:rPr>
        <w:t>4.Основними завданнями відділу є забезпечення реалізації державної політики у сфері містобудування та архітектури на території району.</w:t>
      </w:r>
    </w:p>
    <w:p w:rsidR="00F86D3E" w:rsidRPr="006B7E63" w:rsidRDefault="00F86D3E" w:rsidP="006B7E63">
      <w:pPr>
        <w:pStyle w:val="BodyText"/>
        <w:ind w:firstLine="567"/>
        <w:rPr>
          <w:sz w:val="28"/>
          <w:szCs w:val="28"/>
        </w:rPr>
      </w:pPr>
      <w:r w:rsidRPr="006B7E63">
        <w:rPr>
          <w:sz w:val="28"/>
          <w:szCs w:val="28"/>
        </w:rPr>
        <w:t>5.Для виконання завдань, покладених на відділ, у його складі можуть утворюватись підрозділи за напрямами роботи, зокрема, з питань містобудівного кадастру, тощо.</w:t>
      </w:r>
    </w:p>
    <w:p w:rsidR="00F86D3E" w:rsidRPr="006B7E63" w:rsidRDefault="00F86D3E" w:rsidP="006B7E63">
      <w:pPr>
        <w:pStyle w:val="BodyText"/>
        <w:tabs>
          <w:tab w:val="left" w:pos="720"/>
        </w:tabs>
        <w:ind w:firstLine="567"/>
        <w:rPr>
          <w:sz w:val="28"/>
          <w:szCs w:val="28"/>
        </w:rPr>
      </w:pPr>
      <w:r w:rsidRPr="006B7E63">
        <w:rPr>
          <w:sz w:val="28"/>
          <w:szCs w:val="28"/>
        </w:rPr>
        <w:t>6.З метою колегіального та професійного розгляду містобудівних та архітектурних рішень при відділі утворюється архітектурно-містобудівна рада як дорадчий орган, що діє на громадських засадах.</w:t>
      </w:r>
    </w:p>
    <w:p w:rsidR="00F86D3E" w:rsidRPr="006B7E63" w:rsidRDefault="00F86D3E" w:rsidP="006B7E63">
      <w:pPr>
        <w:pStyle w:val="BodyText"/>
        <w:ind w:firstLine="567"/>
        <w:rPr>
          <w:sz w:val="28"/>
          <w:szCs w:val="28"/>
        </w:rPr>
      </w:pPr>
      <w:r w:rsidRPr="006B7E63">
        <w:rPr>
          <w:sz w:val="28"/>
          <w:szCs w:val="28"/>
        </w:rPr>
        <w:t>7.Відділ виконує такі завдання:</w:t>
      </w:r>
    </w:p>
    <w:p w:rsidR="00F86D3E" w:rsidRPr="006B7E63" w:rsidRDefault="00F86D3E" w:rsidP="006B7E63">
      <w:pPr>
        <w:pStyle w:val="BodyTextIndent3"/>
        <w:ind w:left="0" w:firstLine="567"/>
        <w:rPr>
          <w:b w:val="0"/>
          <w:sz w:val="28"/>
          <w:szCs w:val="28"/>
        </w:rPr>
      </w:pPr>
      <w:r w:rsidRPr="006B7E63">
        <w:rPr>
          <w:b w:val="0"/>
          <w:sz w:val="28"/>
          <w:szCs w:val="28"/>
        </w:rPr>
        <w:t>організовує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та здійснює контроль за їх реалізацією;</w:t>
      </w:r>
    </w:p>
    <w:p w:rsidR="00F86D3E" w:rsidRPr="006B7E63" w:rsidRDefault="00F86D3E" w:rsidP="006B7E63">
      <w:pPr>
        <w:pStyle w:val="BodyText"/>
        <w:ind w:firstLine="567"/>
        <w:rPr>
          <w:sz w:val="28"/>
          <w:szCs w:val="28"/>
        </w:rPr>
      </w:pPr>
      <w:r w:rsidRPr="006B7E63">
        <w:rPr>
          <w:sz w:val="28"/>
          <w:szCs w:val="28"/>
        </w:rPr>
        <w:t>забезпечує у межах своїх повноважень захист прав і законних інтересів фізичних та юридичних осіб;</w:t>
      </w:r>
    </w:p>
    <w:p w:rsidR="00F86D3E" w:rsidRPr="006B7E63" w:rsidRDefault="00F86D3E" w:rsidP="006B7E63">
      <w:pPr>
        <w:pStyle w:val="BodyText"/>
        <w:ind w:firstLine="567"/>
        <w:rPr>
          <w:sz w:val="28"/>
          <w:szCs w:val="28"/>
        </w:rPr>
      </w:pPr>
      <w:r w:rsidRPr="006B7E63">
        <w:rPr>
          <w:sz w:val="28"/>
          <w:szCs w:val="28"/>
        </w:rPr>
        <w:t>надає адміністративні послуги;</w:t>
      </w:r>
    </w:p>
    <w:p w:rsidR="00F86D3E" w:rsidRPr="006B7E63" w:rsidRDefault="00F86D3E" w:rsidP="006B7E63">
      <w:pPr>
        <w:pStyle w:val="BodyTextIndent3"/>
        <w:ind w:left="0" w:firstLine="567"/>
        <w:rPr>
          <w:b w:val="0"/>
          <w:sz w:val="28"/>
          <w:szCs w:val="28"/>
        </w:rPr>
      </w:pPr>
      <w:r w:rsidRPr="006B7E63">
        <w:rPr>
          <w:b w:val="0"/>
          <w:sz w:val="28"/>
          <w:szCs w:val="28"/>
        </w:rPr>
        <w:t>здійснює державний контроль за дотриманням підприємствами, установами та організаціями правил, норм, стандартів у межах визначених повноважень;</w:t>
      </w:r>
    </w:p>
    <w:p w:rsidR="00F86D3E" w:rsidRPr="006B7E63" w:rsidRDefault="00F86D3E" w:rsidP="006B7E63">
      <w:pPr>
        <w:pStyle w:val="BodyText"/>
        <w:ind w:firstLine="567"/>
        <w:rPr>
          <w:sz w:val="28"/>
          <w:szCs w:val="28"/>
        </w:rPr>
      </w:pPr>
      <w:r w:rsidRPr="006B7E63">
        <w:rPr>
          <w:sz w:val="28"/>
          <w:szCs w:val="28"/>
        </w:rPr>
        <w:t>аналізує стан та тенденції соціально-економічного і культурного розвитку у галузі містобудування, архітектури на території району та вживає заходів до усунення недоліків;</w:t>
      </w:r>
    </w:p>
    <w:p w:rsidR="00F86D3E" w:rsidRPr="006B7E63" w:rsidRDefault="00F86D3E" w:rsidP="006B7E63">
      <w:pPr>
        <w:pStyle w:val="BodyText"/>
        <w:ind w:firstLine="567"/>
        <w:rPr>
          <w:sz w:val="28"/>
          <w:szCs w:val="28"/>
        </w:rPr>
      </w:pPr>
      <w:r w:rsidRPr="006B7E63">
        <w:rPr>
          <w:sz w:val="28"/>
          <w:szCs w:val="28"/>
        </w:rPr>
        <w:t>бере участь у підготовці пропозицій до проектів програм соціально-економічного та культурного розвитку району;</w:t>
      </w:r>
    </w:p>
    <w:p w:rsidR="00F86D3E" w:rsidRPr="006B7E63" w:rsidRDefault="00F86D3E" w:rsidP="006B7E63">
      <w:pPr>
        <w:pStyle w:val="BodyText"/>
        <w:ind w:firstLine="567"/>
        <w:rPr>
          <w:sz w:val="28"/>
          <w:szCs w:val="28"/>
        </w:rPr>
      </w:pPr>
      <w:r w:rsidRPr="006B7E63">
        <w:rPr>
          <w:sz w:val="28"/>
          <w:szCs w:val="28"/>
        </w:rPr>
        <w:t>вносить пропозиції щодо проекту відповідного місцевого бюджету;</w:t>
      </w:r>
    </w:p>
    <w:p w:rsidR="00F86D3E" w:rsidRPr="006B7E63" w:rsidRDefault="00F86D3E" w:rsidP="006B7E63">
      <w:pPr>
        <w:pStyle w:val="BodyText"/>
        <w:ind w:firstLine="567"/>
        <w:rPr>
          <w:sz w:val="28"/>
          <w:szCs w:val="28"/>
        </w:rPr>
      </w:pPr>
      <w:r w:rsidRPr="006B7E63">
        <w:rPr>
          <w:sz w:val="28"/>
          <w:szCs w:val="28"/>
        </w:rPr>
        <w:t>забезпечує ефективне і цільове використання відповідних бюджетних коштів;</w:t>
      </w:r>
    </w:p>
    <w:p w:rsidR="00F86D3E" w:rsidRPr="006B7E63" w:rsidRDefault="00F86D3E" w:rsidP="006B7E63">
      <w:pPr>
        <w:pStyle w:val="BodyText"/>
        <w:ind w:firstLine="567"/>
        <w:rPr>
          <w:sz w:val="28"/>
          <w:szCs w:val="28"/>
        </w:rPr>
      </w:pPr>
      <w:r w:rsidRPr="006B7E63">
        <w:rPr>
          <w:sz w:val="28"/>
          <w:szCs w:val="28"/>
        </w:rPr>
        <w:t>бере участь у підготовці заходів щодо регіонального розвитку;</w:t>
      </w:r>
    </w:p>
    <w:p w:rsidR="00F86D3E" w:rsidRPr="006B7E63" w:rsidRDefault="00F86D3E" w:rsidP="006B7E63">
      <w:pPr>
        <w:pStyle w:val="BodyText"/>
        <w:ind w:firstLine="567"/>
        <w:rPr>
          <w:sz w:val="28"/>
          <w:szCs w:val="28"/>
        </w:rPr>
      </w:pPr>
      <w:r w:rsidRPr="006B7E63">
        <w:rPr>
          <w:sz w:val="28"/>
          <w:szCs w:val="28"/>
        </w:rPr>
        <w:t>розробляє проекти розпоряджень голови райдержадміністрації</w:t>
      </w:r>
      <w:r>
        <w:rPr>
          <w:sz w:val="28"/>
          <w:szCs w:val="28"/>
        </w:rPr>
        <w:t>;</w:t>
      </w:r>
    </w:p>
    <w:p w:rsidR="00F86D3E" w:rsidRPr="006B7E63" w:rsidRDefault="00F86D3E" w:rsidP="006B7E63">
      <w:pPr>
        <w:pStyle w:val="BodyText"/>
        <w:ind w:firstLine="567"/>
        <w:rPr>
          <w:sz w:val="28"/>
          <w:szCs w:val="28"/>
        </w:rPr>
      </w:pPr>
      <w:r w:rsidRPr="006B7E63">
        <w:rPr>
          <w:sz w:val="28"/>
          <w:szCs w:val="28"/>
        </w:rPr>
        <w:t>бере участь у погодженні проектів нормативно-правових актів, розроблених іншими органами виконавчої влади;</w:t>
      </w:r>
    </w:p>
    <w:p w:rsidR="00F86D3E" w:rsidRPr="006B7E63" w:rsidRDefault="00F86D3E" w:rsidP="006B7E63">
      <w:pPr>
        <w:pStyle w:val="BodyText"/>
        <w:ind w:firstLine="567"/>
        <w:rPr>
          <w:sz w:val="28"/>
          <w:szCs w:val="28"/>
        </w:rPr>
      </w:pPr>
      <w:r w:rsidRPr="006B7E63">
        <w:rPr>
          <w:sz w:val="28"/>
          <w:szCs w:val="28"/>
        </w:rPr>
        <w:t>бере участь у розробленні проектів розпоряджень голови райдержадміністрації, проектів нормативно-правових актів, головними розробниками яких є інші структурні підрозділи;</w:t>
      </w:r>
    </w:p>
    <w:p w:rsidR="00F86D3E" w:rsidRPr="006B7E63" w:rsidRDefault="00F86D3E" w:rsidP="006B7E63">
      <w:pPr>
        <w:pStyle w:val="BodyText"/>
        <w:ind w:firstLine="567"/>
        <w:rPr>
          <w:sz w:val="28"/>
          <w:szCs w:val="28"/>
        </w:rPr>
      </w:pPr>
      <w:r w:rsidRPr="006B7E63">
        <w:rPr>
          <w:sz w:val="28"/>
          <w:szCs w:val="28"/>
        </w:rPr>
        <w:t>бере участь у підготовці звітів голови райдержадміністрації для їх розгляду на сесії районної ради;</w:t>
      </w:r>
    </w:p>
    <w:p w:rsidR="00F86D3E" w:rsidRPr="006B7E63" w:rsidRDefault="00F86D3E" w:rsidP="006B7E63">
      <w:pPr>
        <w:pStyle w:val="BodyText"/>
        <w:ind w:firstLine="567"/>
        <w:rPr>
          <w:sz w:val="28"/>
          <w:szCs w:val="28"/>
        </w:rPr>
      </w:pPr>
      <w:r w:rsidRPr="006B7E63">
        <w:rPr>
          <w:sz w:val="28"/>
          <w:szCs w:val="28"/>
        </w:rPr>
        <w:t>готує самостійно або разом з іншими структурними підрозділами інформаційні та аналітичні матеріали для подання голові райдержадміністрації;</w:t>
      </w:r>
    </w:p>
    <w:p w:rsidR="00F86D3E" w:rsidRPr="006B7E63" w:rsidRDefault="00F86D3E" w:rsidP="006B7E63">
      <w:pPr>
        <w:pStyle w:val="BodyText"/>
        <w:ind w:firstLine="567"/>
        <w:rPr>
          <w:sz w:val="28"/>
          <w:szCs w:val="28"/>
        </w:rPr>
      </w:pPr>
      <w:r w:rsidRPr="006B7E63">
        <w:rPr>
          <w:sz w:val="28"/>
          <w:szCs w:val="28"/>
        </w:rPr>
        <w:t>забезпечує здійснення заходів щодо запобігання і протидії корупції;</w:t>
      </w:r>
    </w:p>
    <w:p w:rsidR="00F86D3E" w:rsidRPr="006B7E63" w:rsidRDefault="00F86D3E" w:rsidP="006B7E63">
      <w:pPr>
        <w:pStyle w:val="BodyText"/>
        <w:ind w:firstLine="567"/>
        <w:rPr>
          <w:sz w:val="28"/>
          <w:szCs w:val="28"/>
        </w:rPr>
      </w:pPr>
      <w:r w:rsidRPr="006B7E63">
        <w:rPr>
          <w:sz w:val="28"/>
          <w:szCs w:val="28"/>
        </w:rPr>
        <w:t>готує (бере участь у підготовці) проекти угод, договорів, меморандумів, протоколів зустрічей делегацій і робочих груп у межах своїх повноважень;</w:t>
      </w:r>
    </w:p>
    <w:p w:rsidR="00F86D3E" w:rsidRPr="006B7E63" w:rsidRDefault="00F86D3E" w:rsidP="006B7E63">
      <w:pPr>
        <w:pStyle w:val="BodyText"/>
        <w:ind w:firstLine="567"/>
        <w:rPr>
          <w:sz w:val="28"/>
          <w:szCs w:val="28"/>
        </w:rPr>
      </w:pPr>
      <w:r w:rsidRPr="006B7E63">
        <w:rPr>
          <w:sz w:val="28"/>
          <w:szCs w:val="28"/>
        </w:rPr>
        <w:t>розглядає в установленому законодавством порядку звернення громадян;</w:t>
      </w:r>
    </w:p>
    <w:p w:rsidR="00F86D3E" w:rsidRPr="006B7E63" w:rsidRDefault="00F86D3E" w:rsidP="006B7E63">
      <w:pPr>
        <w:pStyle w:val="BodyText"/>
        <w:ind w:firstLine="567"/>
        <w:rPr>
          <w:sz w:val="28"/>
          <w:szCs w:val="28"/>
        </w:rPr>
      </w:pPr>
      <w:r w:rsidRPr="006B7E63">
        <w:rPr>
          <w:sz w:val="28"/>
          <w:szCs w:val="28"/>
        </w:rPr>
        <w:t>опрацьовує запити і звернення народних депутатів України та депутатів відповідних місцевих рад;</w:t>
      </w:r>
    </w:p>
    <w:p w:rsidR="00F86D3E" w:rsidRPr="006B7E63" w:rsidRDefault="00F86D3E" w:rsidP="006B7E63">
      <w:pPr>
        <w:pStyle w:val="BodyText"/>
        <w:ind w:firstLine="567"/>
        <w:rPr>
          <w:sz w:val="28"/>
          <w:szCs w:val="28"/>
        </w:rPr>
      </w:pPr>
      <w:r w:rsidRPr="006B7E63">
        <w:rPr>
          <w:sz w:val="28"/>
          <w:szCs w:val="28"/>
        </w:rPr>
        <w:t>забезпечує доступ до публічної інформації, розпорядником якої є відділ;</w:t>
      </w:r>
    </w:p>
    <w:p w:rsidR="00F86D3E" w:rsidRPr="006B7E63" w:rsidRDefault="00F86D3E" w:rsidP="006B7E63">
      <w:pPr>
        <w:pStyle w:val="BodyText"/>
        <w:ind w:firstLine="567"/>
        <w:rPr>
          <w:sz w:val="28"/>
          <w:szCs w:val="28"/>
        </w:rPr>
      </w:pPr>
      <w:r w:rsidRPr="006B7E63">
        <w:rPr>
          <w:sz w:val="28"/>
          <w:szCs w:val="28"/>
        </w:rPr>
        <w:t>постійно інформує населення про стан здійснення визначених законом повноважень;</w:t>
      </w:r>
    </w:p>
    <w:p w:rsidR="00F86D3E" w:rsidRPr="006B7E63" w:rsidRDefault="00F86D3E" w:rsidP="006B7E63">
      <w:pPr>
        <w:pStyle w:val="BodyText"/>
        <w:ind w:firstLine="567"/>
        <w:rPr>
          <w:sz w:val="28"/>
          <w:szCs w:val="28"/>
        </w:rPr>
      </w:pPr>
      <w:r w:rsidRPr="006B7E63">
        <w:rPr>
          <w:sz w:val="28"/>
          <w:szCs w:val="28"/>
        </w:rPr>
        <w:t>контролює органи місцевого самоврядування та надає методичну допомогу з питань здійснення наданих їм законом повноважень органів виконавчої влади;</w:t>
      </w:r>
    </w:p>
    <w:p w:rsidR="00F86D3E" w:rsidRPr="006B7E63" w:rsidRDefault="00F86D3E" w:rsidP="006B7E63">
      <w:pPr>
        <w:pStyle w:val="BodyText"/>
        <w:ind w:firstLine="567"/>
        <w:rPr>
          <w:sz w:val="28"/>
          <w:szCs w:val="28"/>
        </w:rPr>
      </w:pPr>
      <w:r w:rsidRPr="006B7E63">
        <w:rPr>
          <w:sz w:val="28"/>
          <w:szCs w:val="28"/>
        </w:rPr>
        <w:t>здійснює повноваження, делеговані органами місцевого самоврядування;</w:t>
      </w:r>
    </w:p>
    <w:p w:rsidR="00F86D3E" w:rsidRPr="006B7E63" w:rsidRDefault="00F86D3E" w:rsidP="006B7E63">
      <w:pPr>
        <w:pStyle w:val="BodyText"/>
        <w:ind w:firstLine="567"/>
        <w:rPr>
          <w:sz w:val="28"/>
          <w:szCs w:val="28"/>
        </w:rPr>
      </w:pPr>
      <w:r w:rsidRPr="006B7E63">
        <w:rPr>
          <w:sz w:val="28"/>
          <w:szCs w:val="28"/>
        </w:rPr>
        <w:t>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F86D3E" w:rsidRPr="006B7E63" w:rsidRDefault="00F86D3E" w:rsidP="006B7E63">
      <w:pPr>
        <w:pStyle w:val="BodyText"/>
        <w:ind w:firstLine="567"/>
        <w:rPr>
          <w:sz w:val="28"/>
          <w:szCs w:val="28"/>
        </w:rPr>
      </w:pPr>
      <w:r>
        <w:rPr>
          <w:sz w:val="28"/>
          <w:szCs w:val="28"/>
        </w:rPr>
        <w:t>забезпечує</w:t>
      </w:r>
      <w:r w:rsidRPr="006B7E63">
        <w:rPr>
          <w:sz w:val="28"/>
          <w:szCs w:val="28"/>
        </w:rPr>
        <w:t xml:space="preserve"> роботу з укомплектування, зберігання, обліку та використання архівних документів, містобудівної документації, топографо-геодезичних матеріалів;</w:t>
      </w:r>
    </w:p>
    <w:p w:rsidR="00F86D3E" w:rsidRPr="006B7E63" w:rsidRDefault="00F86D3E" w:rsidP="006B7E63">
      <w:pPr>
        <w:pStyle w:val="BodyText"/>
        <w:ind w:firstLine="567"/>
        <w:rPr>
          <w:sz w:val="28"/>
          <w:szCs w:val="28"/>
        </w:rPr>
      </w:pPr>
      <w:r w:rsidRPr="006B7E63">
        <w:rPr>
          <w:sz w:val="28"/>
          <w:szCs w:val="28"/>
        </w:rPr>
        <w:t>забезпечує у межах своїх повноважень реалізацію державної політики стосовно захисту інформації з обмеженим доступом;</w:t>
      </w:r>
    </w:p>
    <w:p w:rsidR="00F86D3E" w:rsidRPr="006B7E63" w:rsidRDefault="00F86D3E" w:rsidP="006B7E63">
      <w:pPr>
        <w:pStyle w:val="BodyText"/>
        <w:ind w:firstLine="567"/>
        <w:rPr>
          <w:sz w:val="28"/>
          <w:szCs w:val="28"/>
        </w:rPr>
      </w:pPr>
      <w:r w:rsidRPr="006B7E63">
        <w:rPr>
          <w:sz w:val="28"/>
          <w:szCs w:val="28"/>
        </w:rPr>
        <w:t>забезпечує захист персональних даних.</w:t>
      </w:r>
    </w:p>
    <w:p w:rsidR="00F86D3E" w:rsidRPr="006B7E63" w:rsidRDefault="00F86D3E" w:rsidP="006B7E63">
      <w:pPr>
        <w:pStyle w:val="BodyText"/>
        <w:ind w:firstLine="567"/>
        <w:rPr>
          <w:sz w:val="28"/>
          <w:szCs w:val="28"/>
        </w:rPr>
      </w:pPr>
      <w:r w:rsidRPr="006B7E63">
        <w:rPr>
          <w:sz w:val="28"/>
          <w:szCs w:val="28"/>
        </w:rPr>
        <w:t xml:space="preserve">7.1.Здійснює передбачені законом </w:t>
      </w:r>
      <w:r>
        <w:rPr>
          <w:sz w:val="28"/>
          <w:szCs w:val="28"/>
        </w:rPr>
        <w:t>завдання</w:t>
      </w:r>
      <w:r w:rsidRPr="006B7E63">
        <w:rPr>
          <w:sz w:val="28"/>
          <w:szCs w:val="28"/>
        </w:rPr>
        <w:t>, а саме:</w:t>
      </w:r>
    </w:p>
    <w:p w:rsidR="00F86D3E" w:rsidRPr="006B7E63" w:rsidRDefault="00F86D3E" w:rsidP="003D439D">
      <w:pPr>
        <w:ind w:left="567"/>
        <w:jc w:val="both"/>
        <w:rPr>
          <w:sz w:val="28"/>
          <w:szCs w:val="28"/>
          <w:lang w:val="uk-UA"/>
        </w:rPr>
      </w:pPr>
      <w:r>
        <w:rPr>
          <w:sz w:val="28"/>
          <w:szCs w:val="28"/>
          <w:lang w:val="uk-UA"/>
        </w:rPr>
        <w:t>1. г</w:t>
      </w:r>
      <w:r w:rsidRPr="006B7E63">
        <w:rPr>
          <w:sz w:val="28"/>
          <w:szCs w:val="28"/>
          <w:lang w:val="uk-UA"/>
        </w:rPr>
        <w:t>отує рішення щодо планування територій на регіональному (схема планування території району) та місцевому рівнях;</w:t>
      </w:r>
    </w:p>
    <w:p w:rsidR="00F86D3E" w:rsidRPr="006B7E63" w:rsidRDefault="00F86D3E" w:rsidP="000F79E1">
      <w:pPr>
        <w:tabs>
          <w:tab w:val="left" w:pos="567"/>
        </w:tabs>
        <w:ind w:firstLine="567"/>
        <w:jc w:val="both"/>
        <w:rPr>
          <w:sz w:val="28"/>
          <w:szCs w:val="28"/>
          <w:lang w:val="uk-UA"/>
        </w:rPr>
      </w:pPr>
      <w:r>
        <w:rPr>
          <w:sz w:val="28"/>
          <w:szCs w:val="28"/>
          <w:lang w:val="uk-UA"/>
        </w:rPr>
        <w:t>2. в</w:t>
      </w:r>
      <w:r w:rsidRPr="006B7E63">
        <w:rPr>
          <w:sz w:val="28"/>
          <w:szCs w:val="28"/>
          <w:lang w:val="uk-UA"/>
        </w:rPr>
        <w:t>носить пропозиції щодо розроблення, коригування показників і затвердження схеми планування території району;</w:t>
      </w:r>
    </w:p>
    <w:p w:rsidR="00F86D3E" w:rsidRPr="00A4607B" w:rsidRDefault="00F86D3E" w:rsidP="006B7E63">
      <w:pPr>
        <w:ind w:firstLine="567"/>
        <w:jc w:val="both"/>
        <w:rPr>
          <w:sz w:val="28"/>
          <w:szCs w:val="28"/>
          <w:lang w:val="uk-UA"/>
        </w:rPr>
      </w:pPr>
      <w:r>
        <w:rPr>
          <w:sz w:val="28"/>
          <w:szCs w:val="28"/>
          <w:lang w:val="uk-UA"/>
        </w:rPr>
        <w:t>3. з</w:t>
      </w:r>
      <w:r w:rsidRPr="00A4607B">
        <w:rPr>
          <w:sz w:val="28"/>
          <w:szCs w:val="28"/>
          <w:lang w:val="uk-UA"/>
        </w:rPr>
        <w:t>дійсн</w:t>
      </w:r>
      <w:r w:rsidRPr="006B7E63">
        <w:rPr>
          <w:sz w:val="28"/>
          <w:szCs w:val="28"/>
          <w:lang w:val="uk-UA"/>
        </w:rPr>
        <w:t>ює</w:t>
      </w:r>
      <w:r>
        <w:rPr>
          <w:sz w:val="28"/>
          <w:szCs w:val="28"/>
          <w:lang w:val="uk-UA"/>
        </w:rPr>
        <w:t xml:space="preserve"> </w:t>
      </w:r>
      <w:r w:rsidRPr="00A4607B">
        <w:rPr>
          <w:sz w:val="28"/>
          <w:szCs w:val="28"/>
          <w:lang w:val="uk-UA"/>
        </w:rPr>
        <w:t>моніторинг:</w:t>
      </w:r>
    </w:p>
    <w:p w:rsidR="00F86D3E" w:rsidRPr="006B7E63" w:rsidRDefault="00F86D3E" w:rsidP="006B7E63">
      <w:pPr>
        <w:ind w:firstLine="567"/>
        <w:jc w:val="both"/>
        <w:rPr>
          <w:sz w:val="28"/>
          <w:szCs w:val="28"/>
          <w:lang w:val="uk-UA"/>
        </w:rPr>
      </w:pPr>
      <w:r>
        <w:rPr>
          <w:sz w:val="28"/>
          <w:szCs w:val="28"/>
          <w:lang w:val="uk-UA"/>
        </w:rPr>
        <w:t xml:space="preserve">-  </w:t>
      </w:r>
      <w:r w:rsidRPr="006B7E63">
        <w:rPr>
          <w:sz w:val="28"/>
          <w:szCs w:val="28"/>
          <w:lang w:val="uk-UA"/>
        </w:rPr>
        <w:t>реалізації схеми планування території району;</w:t>
      </w:r>
    </w:p>
    <w:p w:rsidR="00F86D3E" w:rsidRPr="006B7E63" w:rsidRDefault="00F86D3E" w:rsidP="006B7E63">
      <w:pPr>
        <w:ind w:firstLine="567"/>
        <w:jc w:val="both"/>
        <w:rPr>
          <w:b/>
          <w:sz w:val="28"/>
          <w:szCs w:val="28"/>
          <w:lang w:val="uk-UA"/>
        </w:rPr>
      </w:pPr>
      <w:r>
        <w:rPr>
          <w:sz w:val="28"/>
          <w:szCs w:val="28"/>
          <w:lang w:val="uk-UA"/>
        </w:rPr>
        <w:t xml:space="preserve">- </w:t>
      </w:r>
      <w:r w:rsidRPr="006B7E63">
        <w:rPr>
          <w:sz w:val="28"/>
          <w:szCs w:val="28"/>
          <w:lang w:val="uk-UA"/>
        </w:rPr>
        <w:t>стану розроблення, оновлення містобудівної документації на регіональному та місцевому рівнях (схеми планування території району, генеральних планів населених пунктів, планів зонування територій, детальних планів територій);</w:t>
      </w:r>
    </w:p>
    <w:p w:rsidR="00F86D3E" w:rsidRPr="006B7E63" w:rsidRDefault="00F86D3E" w:rsidP="006B7E63">
      <w:pPr>
        <w:ind w:firstLine="567"/>
        <w:jc w:val="both"/>
        <w:rPr>
          <w:sz w:val="28"/>
          <w:szCs w:val="28"/>
        </w:rPr>
      </w:pPr>
      <w:r>
        <w:rPr>
          <w:sz w:val="28"/>
          <w:szCs w:val="28"/>
          <w:lang w:val="uk-UA"/>
        </w:rPr>
        <w:t xml:space="preserve">- </w:t>
      </w:r>
      <w:r w:rsidRPr="006B7E63">
        <w:rPr>
          <w:sz w:val="28"/>
          <w:szCs w:val="28"/>
        </w:rPr>
        <w:t>забудови та іншого</w:t>
      </w:r>
      <w:r>
        <w:rPr>
          <w:sz w:val="28"/>
          <w:szCs w:val="28"/>
          <w:lang w:val="uk-UA"/>
        </w:rPr>
        <w:t xml:space="preserve"> </w:t>
      </w:r>
      <w:r w:rsidRPr="006B7E63">
        <w:rPr>
          <w:sz w:val="28"/>
          <w:szCs w:val="28"/>
        </w:rPr>
        <w:t>використання</w:t>
      </w:r>
      <w:r>
        <w:rPr>
          <w:sz w:val="28"/>
          <w:szCs w:val="28"/>
          <w:lang w:val="uk-UA"/>
        </w:rPr>
        <w:t xml:space="preserve"> </w:t>
      </w:r>
      <w:r w:rsidRPr="006B7E63">
        <w:rPr>
          <w:sz w:val="28"/>
          <w:szCs w:val="28"/>
        </w:rPr>
        <w:t>територій;</w:t>
      </w:r>
    </w:p>
    <w:p w:rsidR="00F86D3E" w:rsidRPr="006B7E63" w:rsidRDefault="00F86D3E" w:rsidP="006B7E63">
      <w:pPr>
        <w:ind w:firstLine="567"/>
        <w:jc w:val="both"/>
        <w:rPr>
          <w:sz w:val="28"/>
          <w:szCs w:val="28"/>
          <w:lang w:val="uk-UA"/>
        </w:rPr>
      </w:pPr>
      <w:r>
        <w:rPr>
          <w:sz w:val="28"/>
          <w:szCs w:val="28"/>
          <w:lang w:val="uk-UA"/>
        </w:rPr>
        <w:t>4. с</w:t>
      </w:r>
      <w:r w:rsidRPr="006B7E63">
        <w:rPr>
          <w:sz w:val="28"/>
          <w:szCs w:val="28"/>
          <w:lang w:val="uk-UA"/>
        </w:rPr>
        <w:t>прияє розробленню, проведенню експертизи містобудівної документації на регіональному рівні;</w:t>
      </w:r>
    </w:p>
    <w:p w:rsidR="00F86D3E" w:rsidRPr="006B7E63" w:rsidRDefault="00F86D3E" w:rsidP="006B7E63">
      <w:pPr>
        <w:ind w:firstLine="567"/>
        <w:jc w:val="both"/>
        <w:rPr>
          <w:sz w:val="28"/>
          <w:szCs w:val="28"/>
          <w:lang w:val="uk-UA"/>
        </w:rPr>
      </w:pPr>
      <w:r>
        <w:rPr>
          <w:sz w:val="28"/>
          <w:szCs w:val="28"/>
          <w:lang w:val="uk-UA"/>
        </w:rPr>
        <w:t xml:space="preserve">5. </w:t>
      </w:r>
      <w:r w:rsidRPr="006B7E63">
        <w:rPr>
          <w:sz w:val="28"/>
          <w:szCs w:val="28"/>
          <w:lang w:val="uk-UA"/>
        </w:rPr>
        <w:t>вносить пропозиції виконавчим органам місцевого самоврядування щодо необхідності розроблення, внесення змін до генеральних планів населених пунктів району, іншої містобудівної документації;</w:t>
      </w:r>
    </w:p>
    <w:p w:rsidR="00F86D3E" w:rsidRPr="006B7E63" w:rsidRDefault="00F86D3E" w:rsidP="006B7E63">
      <w:pPr>
        <w:ind w:firstLine="567"/>
        <w:jc w:val="both"/>
        <w:rPr>
          <w:sz w:val="28"/>
          <w:szCs w:val="28"/>
          <w:lang w:val="uk-UA"/>
        </w:rPr>
      </w:pPr>
      <w:r>
        <w:rPr>
          <w:sz w:val="28"/>
          <w:szCs w:val="28"/>
          <w:lang w:val="uk-UA"/>
        </w:rPr>
        <w:t xml:space="preserve">6. </w:t>
      </w:r>
      <w:r w:rsidRPr="00A4607B">
        <w:rPr>
          <w:sz w:val="28"/>
          <w:szCs w:val="28"/>
          <w:lang w:val="uk-UA"/>
        </w:rPr>
        <w:t>сприя</w:t>
      </w:r>
      <w:r w:rsidRPr="006B7E63">
        <w:rPr>
          <w:sz w:val="28"/>
          <w:szCs w:val="28"/>
          <w:lang w:val="uk-UA"/>
        </w:rPr>
        <w:t>є</w:t>
      </w:r>
      <w:r w:rsidRPr="00A4607B">
        <w:rPr>
          <w:sz w:val="28"/>
          <w:szCs w:val="28"/>
          <w:lang w:val="uk-UA"/>
        </w:rPr>
        <w:t xml:space="preserve"> органам місцевого</w:t>
      </w:r>
      <w:r>
        <w:rPr>
          <w:sz w:val="28"/>
          <w:szCs w:val="28"/>
          <w:lang w:val="uk-UA"/>
        </w:rPr>
        <w:t xml:space="preserve"> </w:t>
      </w:r>
      <w:r w:rsidRPr="00A4607B">
        <w:rPr>
          <w:sz w:val="28"/>
          <w:szCs w:val="28"/>
          <w:lang w:val="uk-UA"/>
        </w:rPr>
        <w:t>самоврядування у вирішенні</w:t>
      </w:r>
      <w:r>
        <w:rPr>
          <w:sz w:val="28"/>
          <w:szCs w:val="28"/>
          <w:lang w:val="uk-UA"/>
        </w:rPr>
        <w:t xml:space="preserve"> </w:t>
      </w:r>
      <w:r w:rsidRPr="00A4607B">
        <w:rPr>
          <w:sz w:val="28"/>
          <w:szCs w:val="28"/>
          <w:lang w:val="uk-UA"/>
        </w:rPr>
        <w:t>питань</w:t>
      </w:r>
      <w:r>
        <w:rPr>
          <w:sz w:val="28"/>
          <w:szCs w:val="28"/>
          <w:lang w:val="uk-UA"/>
        </w:rPr>
        <w:t xml:space="preserve"> </w:t>
      </w:r>
      <w:r w:rsidRPr="00A4607B">
        <w:rPr>
          <w:sz w:val="28"/>
          <w:szCs w:val="28"/>
          <w:lang w:val="uk-UA"/>
        </w:rPr>
        <w:t>соціально-економічного</w:t>
      </w:r>
      <w:r>
        <w:rPr>
          <w:sz w:val="28"/>
          <w:szCs w:val="28"/>
          <w:lang w:val="uk-UA"/>
        </w:rPr>
        <w:t xml:space="preserve"> </w:t>
      </w:r>
      <w:r w:rsidRPr="00A4607B">
        <w:rPr>
          <w:sz w:val="28"/>
          <w:szCs w:val="28"/>
          <w:lang w:val="uk-UA"/>
        </w:rPr>
        <w:t>розвитку</w:t>
      </w:r>
      <w:r>
        <w:rPr>
          <w:sz w:val="28"/>
          <w:szCs w:val="28"/>
          <w:lang w:val="uk-UA"/>
        </w:rPr>
        <w:t xml:space="preserve"> </w:t>
      </w:r>
      <w:r w:rsidRPr="006B7E63">
        <w:rPr>
          <w:sz w:val="28"/>
          <w:szCs w:val="28"/>
          <w:lang w:val="uk-UA"/>
        </w:rPr>
        <w:t>району</w:t>
      </w:r>
      <w:r>
        <w:rPr>
          <w:sz w:val="28"/>
          <w:szCs w:val="28"/>
          <w:lang w:val="uk-UA"/>
        </w:rPr>
        <w:t xml:space="preserve"> </w:t>
      </w:r>
      <w:r w:rsidRPr="006B7E63">
        <w:rPr>
          <w:sz w:val="28"/>
          <w:szCs w:val="28"/>
          <w:lang w:val="uk-UA"/>
        </w:rPr>
        <w:t>в</w:t>
      </w:r>
      <w:r w:rsidRPr="00A4607B">
        <w:rPr>
          <w:sz w:val="28"/>
          <w:szCs w:val="28"/>
          <w:lang w:val="uk-UA"/>
        </w:rPr>
        <w:t xml:space="preserve"> межах своїх</w:t>
      </w:r>
      <w:r>
        <w:rPr>
          <w:sz w:val="28"/>
          <w:szCs w:val="28"/>
          <w:lang w:val="uk-UA"/>
        </w:rPr>
        <w:t xml:space="preserve"> </w:t>
      </w:r>
      <w:r w:rsidRPr="00A4607B">
        <w:rPr>
          <w:sz w:val="28"/>
          <w:szCs w:val="28"/>
          <w:lang w:val="uk-UA"/>
        </w:rPr>
        <w:t>повноважень;</w:t>
      </w:r>
    </w:p>
    <w:p w:rsidR="00F86D3E" w:rsidRPr="006B7E63" w:rsidRDefault="00F86D3E" w:rsidP="006B7E63">
      <w:pPr>
        <w:ind w:firstLine="567"/>
        <w:jc w:val="both"/>
        <w:rPr>
          <w:sz w:val="28"/>
          <w:szCs w:val="28"/>
          <w:lang w:val="uk-UA"/>
        </w:rPr>
      </w:pPr>
      <w:r>
        <w:rPr>
          <w:sz w:val="28"/>
          <w:szCs w:val="28"/>
          <w:lang w:val="uk-UA"/>
        </w:rPr>
        <w:t xml:space="preserve">7. </w:t>
      </w:r>
      <w:r w:rsidRPr="006B7E63">
        <w:rPr>
          <w:sz w:val="28"/>
          <w:szCs w:val="28"/>
          <w:lang w:val="uk-UA"/>
        </w:rPr>
        <w:t xml:space="preserve">надає висновки до проектів землеустрою на земельну ділянку, </w:t>
      </w:r>
      <w:r w:rsidRPr="000F79E1">
        <w:rPr>
          <w:sz w:val="28"/>
          <w:szCs w:val="28"/>
          <w:shd w:val="clear" w:color="auto" w:fill="FAFAFA"/>
          <w:lang w:val="uk-UA"/>
        </w:rPr>
        <w:t>на якійоб’єктрозташованобудівництва</w:t>
      </w:r>
      <w:r>
        <w:rPr>
          <w:sz w:val="28"/>
          <w:szCs w:val="28"/>
          <w:shd w:val="clear" w:color="auto" w:fill="FAFAFA"/>
          <w:lang w:val="uk-UA"/>
        </w:rPr>
        <w:t xml:space="preserve"> або п</w:t>
      </w:r>
      <w:r w:rsidRPr="000F79E1">
        <w:rPr>
          <w:sz w:val="28"/>
          <w:szCs w:val="28"/>
          <w:shd w:val="clear" w:color="auto" w:fill="FAFAFA"/>
          <w:lang w:val="uk-UA"/>
        </w:rPr>
        <w:t>лануєтьсярозташування такого об’єкта</w:t>
      </w:r>
      <w:r w:rsidRPr="006B7E63">
        <w:rPr>
          <w:sz w:val="28"/>
          <w:szCs w:val="28"/>
          <w:shd w:val="clear" w:color="auto" w:fill="FAFAFA"/>
          <w:lang w:val="uk-UA"/>
        </w:rPr>
        <w:t>;</w:t>
      </w:r>
    </w:p>
    <w:p w:rsidR="00F86D3E" w:rsidRPr="006B7E63" w:rsidRDefault="00F86D3E" w:rsidP="006B7E63">
      <w:pPr>
        <w:ind w:firstLine="567"/>
        <w:jc w:val="both"/>
        <w:rPr>
          <w:sz w:val="28"/>
          <w:szCs w:val="28"/>
          <w:lang w:val="uk-UA"/>
        </w:rPr>
      </w:pPr>
      <w:r w:rsidRPr="006B7E63">
        <w:rPr>
          <w:sz w:val="28"/>
          <w:szCs w:val="28"/>
          <w:lang w:val="uk-UA"/>
        </w:rPr>
        <w:t>забезпечує контроль в установленому порядку діяльності виконавчих органів сільських, селищних, міських рад з питань делегованих повноважень, передбачених підпунктом „б” частини першої статті 31 Закону України „Про місцеве самоврядування в Україні”;</w:t>
      </w:r>
    </w:p>
    <w:p w:rsidR="00F86D3E" w:rsidRPr="006B7E63" w:rsidRDefault="00F86D3E" w:rsidP="006B7E63">
      <w:pPr>
        <w:ind w:firstLine="567"/>
        <w:jc w:val="both"/>
        <w:rPr>
          <w:sz w:val="28"/>
          <w:szCs w:val="28"/>
        </w:rPr>
      </w:pPr>
      <w:r w:rsidRPr="006B7E63">
        <w:rPr>
          <w:sz w:val="28"/>
          <w:szCs w:val="28"/>
        </w:rPr>
        <w:t>гот</w:t>
      </w:r>
      <w:r w:rsidRPr="006B7E63">
        <w:rPr>
          <w:sz w:val="28"/>
          <w:szCs w:val="28"/>
          <w:lang w:val="uk-UA"/>
        </w:rPr>
        <w:t>ує</w:t>
      </w:r>
      <w:r>
        <w:rPr>
          <w:sz w:val="28"/>
          <w:szCs w:val="28"/>
          <w:lang w:val="uk-UA"/>
        </w:rPr>
        <w:t xml:space="preserve"> </w:t>
      </w:r>
      <w:r w:rsidRPr="006B7E63">
        <w:rPr>
          <w:sz w:val="28"/>
          <w:szCs w:val="28"/>
        </w:rPr>
        <w:t>пропозиці</w:t>
      </w:r>
      <w:r w:rsidRPr="006B7E63">
        <w:rPr>
          <w:sz w:val="28"/>
          <w:szCs w:val="28"/>
          <w:lang w:val="uk-UA"/>
        </w:rPr>
        <w:t>ї</w:t>
      </w:r>
      <w:r>
        <w:rPr>
          <w:sz w:val="28"/>
          <w:szCs w:val="28"/>
          <w:lang w:val="uk-UA"/>
        </w:rPr>
        <w:t xml:space="preserve"> </w:t>
      </w:r>
      <w:r w:rsidRPr="006B7E63">
        <w:rPr>
          <w:sz w:val="28"/>
          <w:szCs w:val="28"/>
        </w:rPr>
        <w:t>щодо</w:t>
      </w:r>
      <w:r>
        <w:rPr>
          <w:sz w:val="28"/>
          <w:szCs w:val="28"/>
          <w:lang w:val="uk-UA"/>
        </w:rPr>
        <w:t xml:space="preserve"> </w:t>
      </w:r>
      <w:r w:rsidRPr="006B7E63">
        <w:rPr>
          <w:sz w:val="28"/>
          <w:szCs w:val="28"/>
        </w:rPr>
        <w:t>встановлення режиму забудови</w:t>
      </w:r>
      <w:r>
        <w:rPr>
          <w:sz w:val="28"/>
          <w:szCs w:val="28"/>
          <w:lang w:val="uk-UA"/>
        </w:rPr>
        <w:t xml:space="preserve"> </w:t>
      </w:r>
      <w:r w:rsidRPr="006B7E63">
        <w:rPr>
          <w:sz w:val="28"/>
          <w:szCs w:val="28"/>
        </w:rPr>
        <w:t>територій, визначених для містобудівних потреб</w:t>
      </w:r>
      <w:r w:rsidRPr="006B7E63">
        <w:rPr>
          <w:sz w:val="28"/>
          <w:szCs w:val="28"/>
          <w:lang w:val="uk-UA"/>
        </w:rPr>
        <w:t>,</w:t>
      </w:r>
      <w:r w:rsidRPr="006B7E63">
        <w:rPr>
          <w:sz w:val="28"/>
          <w:szCs w:val="28"/>
        </w:rPr>
        <w:t xml:space="preserve"> за межами населених</w:t>
      </w:r>
      <w:r>
        <w:rPr>
          <w:sz w:val="28"/>
          <w:szCs w:val="28"/>
          <w:lang w:val="uk-UA"/>
        </w:rPr>
        <w:t xml:space="preserve"> </w:t>
      </w:r>
      <w:r w:rsidRPr="006B7E63">
        <w:rPr>
          <w:sz w:val="28"/>
          <w:szCs w:val="28"/>
        </w:rPr>
        <w:t>пунктів;</w:t>
      </w:r>
    </w:p>
    <w:p w:rsidR="00F86D3E" w:rsidRPr="006B7E63" w:rsidRDefault="00F86D3E" w:rsidP="006B7E63">
      <w:pPr>
        <w:ind w:firstLine="567"/>
        <w:jc w:val="both"/>
        <w:rPr>
          <w:sz w:val="28"/>
          <w:szCs w:val="28"/>
          <w:lang w:val="uk-UA"/>
        </w:rPr>
      </w:pPr>
      <w:r w:rsidRPr="006B7E63">
        <w:rPr>
          <w:sz w:val="28"/>
          <w:szCs w:val="28"/>
          <w:lang w:val="uk-UA"/>
        </w:rPr>
        <w:t>у межах компетенції, на підставі проектних рішень містобудівної документації регіонального рівня, приймає участь у підготовці пропозицій щодо удосконалення адміністративно-територіального устрою району;</w:t>
      </w:r>
    </w:p>
    <w:p w:rsidR="00F86D3E" w:rsidRPr="006B7E63" w:rsidRDefault="00F86D3E" w:rsidP="006B7E63">
      <w:pPr>
        <w:ind w:firstLine="567"/>
        <w:jc w:val="both"/>
        <w:rPr>
          <w:sz w:val="28"/>
          <w:szCs w:val="28"/>
          <w:lang w:val="uk-UA"/>
        </w:rPr>
      </w:pPr>
      <w:r w:rsidRPr="006B7E63">
        <w:rPr>
          <w:sz w:val="28"/>
          <w:szCs w:val="28"/>
          <w:lang w:val="uk-UA"/>
        </w:rPr>
        <w:t>координує діяльність:</w:t>
      </w:r>
    </w:p>
    <w:p w:rsidR="00F86D3E" w:rsidRDefault="00F86D3E" w:rsidP="000F79E1">
      <w:pPr>
        <w:numPr>
          <w:ilvl w:val="0"/>
          <w:numId w:val="8"/>
        </w:numPr>
        <w:jc w:val="both"/>
        <w:rPr>
          <w:sz w:val="28"/>
          <w:szCs w:val="28"/>
          <w:lang w:val="uk-UA"/>
        </w:rPr>
      </w:pPr>
      <w:r w:rsidRPr="006B7E63">
        <w:rPr>
          <w:sz w:val="28"/>
          <w:szCs w:val="28"/>
          <w:lang w:val="uk-UA"/>
        </w:rPr>
        <w:t xml:space="preserve">суб̕̕єктів містобудування щодо комплексного розвитку територій, </w:t>
      </w:r>
    </w:p>
    <w:p w:rsidR="00F86D3E" w:rsidRPr="006B7E63" w:rsidRDefault="00F86D3E" w:rsidP="000F79E1">
      <w:pPr>
        <w:jc w:val="both"/>
        <w:rPr>
          <w:sz w:val="28"/>
          <w:szCs w:val="28"/>
          <w:lang w:val="uk-UA"/>
        </w:rPr>
      </w:pPr>
      <w:r w:rsidRPr="006B7E63">
        <w:rPr>
          <w:sz w:val="28"/>
          <w:szCs w:val="28"/>
          <w:lang w:val="uk-UA"/>
        </w:rPr>
        <w:t>забудови населених пунктів на території району, поліпшення їх архітектурного вигляду, збереження традиційного характеру середовища і об̕єктів архітектурної та містобудівної спадщини;</w:t>
      </w:r>
    </w:p>
    <w:p w:rsidR="00F86D3E" w:rsidRPr="000F79E1" w:rsidRDefault="00F86D3E" w:rsidP="000F79E1">
      <w:pPr>
        <w:numPr>
          <w:ilvl w:val="0"/>
          <w:numId w:val="8"/>
        </w:numPr>
        <w:jc w:val="both"/>
        <w:rPr>
          <w:sz w:val="28"/>
          <w:szCs w:val="28"/>
        </w:rPr>
      </w:pPr>
      <w:r w:rsidRPr="006B7E63">
        <w:rPr>
          <w:sz w:val="28"/>
          <w:szCs w:val="28"/>
        </w:rPr>
        <w:t xml:space="preserve">підприємств, установ та організацій, яківиконують роботи, </w:t>
      </w:r>
      <w:r w:rsidRPr="000F79E1">
        <w:rPr>
          <w:sz w:val="28"/>
          <w:szCs w:val="28"/>
        </w:rPr>
        <w:t>надають</w:t>
      </w:r>
    </w:p>
    <w:p w:rsidR="00F86D3E" w:rsidRPr="000F79E1" w:rsidRDefault="00F86D3E" w:rsidP="000F79E1">
      <w:pPr>
        <w:jc w:val="both"/>
        <w:rPr>
          <w:sz w:val="28"/>
          <w:szCs w:val="28"/>
        </w:rPr>
      </w:pPr>
      <w:r w:rsidRPr="000F79E1">
        <w:rPr>
          <w:sz w:val="28"/>
          <w:szCs w:val="28"/>
        </w:rPr>
        <w:t>послуги у сферімістобудування та архітектури;</w:t>
      </w:r>
    </w:p>
    <w:p w:rsidR="00F86D3E" w:rsidRPr="006B7E63" w:rsidRDefault="00F86D3E" w:rsidP="000F79E1">
      <w:pPr>
        <w:numPr>
          <w:ilvl w:val="0"/>
          <w:numId w:val="8"/>
        </w:numPr>
        <w:jc w:val="both"/>
        <w:rPr>
          <w:sz w:val="28"/>
          <w:szCs w:val="28"/>
          <w:lang w:val="uk-UA"/>
        </w:rPr>
      </w:pPr>
      <w:r w:rsidRPr="006B7E63">
        <w:rPr>
          <w:sz w:val="28"/>
          <w:szCs w:val="28"/>
          <w:lang w:val="uk-UA"/>
        </w:rPr>
        <w:t>надає містобудівні умови та обмеження забудови земельної ділянки;</w:t>
      </w:r>
    </w:p>
    <w:p w:rsidR="00F86D3E" w:rsidRPr="006B7E63" w:rsidRDefault="00F86D3E" w:rsidP="000F79E1">
      <w:pPr>
        <w:numPr>
          <w:ilvl w:val="0"/>
          <w:numId w:val="8"/>
        </w:numPr>
        <w:jc w:val="both"/>
        <w:rPr>
          <w:sz w:val="28"/>
          <w:szCs w:val="28"/>
          <w:lang w:val="uk-UA"/>
        </w:rPr>
      </w:pPr>
      <w:r w:rsidRPr="006B7E63">
        <w:rPr>
          <w:sz w:val="28"/>
          <w:szCs w:val="28"/>
          <w:lang w:val="uk-UA"/>
        </w:rPr>
        <w:t>надає будівельний паспорт забудови земельної ділянки;</w:t>
      </w:r>
    </w:p>
    <w:p w:rsidR="00F86D3E" w:rsidRPr="006B7E63" w:rsidRDefault="00F86D3E" w:rsidP="000F79E1">
      <w:pPr>
        <w:jc w:val="both"/>
        <w:rPr>
          <w:sz w:val="28"/>
          <w:szCs w:val="28"/>
          <w:lang w:val="uk-UA"/>
        </w:rPr>
      </w:pPr>
      <w:r w:rsidRPr="006B7E63">
        <w:rPr>
          <w:sz w:val="28"/>
          <w:szCs w:val="28"/>
          <w:lang w:val="uk-UA"/>
        </w:rPr>
        <w:t>надає пропозиції органам місцевого самоврядування щодо розроблення комплексних схем розміщення тимчасових споруд для провадження підприємницької діяльності на території населених пунктів району;</w:t>
      </w:r>
    </w:p>
    <w:p w:rsidR="00F86D3E" w:rsidRDefault="00F86D3E" w:rsidP="000F79E1">
      <w:pPr>
        <w:numPr>
          <w:ilvl w:val="0"/>
          <w:numId w:val="8"/>
        </w:numPr>
        <w:jc w:val="both"/>
        <w:rPr>
          <w:sz w:val="28"/>
          <w:szCs w:val="28"/>
          <w:lang w:val="uk-UA"/>
        </w:rPr>
      </w:pPr>
      <w:r w:rsidRPr="006B7E63">
        <w:rPr>
          <w:sz w:val="28"/>
          <w:szCs w:val="28"/>
          <w:lang w:val="uk-UA"/>
        </w:rPr>
        <w:t xml:space="preserve">оформляє паспорт прив̕язки тимчасової споруди для провадження </w:t>
      </w:r>
    </w:p>
    <w:p w:rsidR="00F86D3E" w:rsidRPr="006B7E63" w:rsidRDefault="00F86D3E" w:rsidP="00F0563D">
      <w:pPr>
        <w:jc w:val="both"/>
        <w:rPr>
          <w:sz w:val="28"/>
          <w:szCs w:val="28"/>
          <w:lang w:val="uk-UA"/>
        </w:rPr>
      </w:pPr>
      <w:r w:rsidRPr="006B7E63">
        <w:rPr>
          <w:sz w:val="28"/>
          <w:szCs w:val="28"/>
          <w:lang w:val="uk-UA"/>
        </w:rPr>
        <w:t>підприємницької діяльності;</w:t>
      </w:r>
    </w:p>
    <w:p w:rsidR="00F86D3E" w:rsidRDefault="00F86D3E" w:rsidP="00F0563D">
      <w:pPr>
        <w:numPr>
          <w:ilvl w:val="0"/>
          <w:numId w:val="8"/>
        </w:numPr>
        <w:jc w:val="both"/>
        <w:rPr>
          <w:sz w:val="28"/>
          <w:szCs w:val="28"/>
          <w:lang w:val="uk-UA"/>
        </w:rPr>
      </w:pPr>
      <w:r w:rsidRPr="00A4607B">
        <w:rPr>
          <w:sz w:val="28"/>
          <w:szCs w:val="28"/>
          <w:lang w:val="uk-UA"/>
        </w:rPr>
        <w:t>нада</w:t>
      </w:r>
      <w:r w:rsidRPr="006B7E63">
        <w:rPr>
          <w:sz w:val="28"/>
          <w:szCs w:val="28"/>
          <w:lang w:val="uk-UA"/>
        </w:rPr>
        <w:t>є</w:t>
      </w:r>
      <w:r>
        <w:rPr>
          <w:sz w:val="28"/>
          <w:szCs w:val="28"/>
          <w:lang w:val="uk-UA"/>
        </w:rPr>
        <w:t xml:space="preserve"> </w:t>
      </w:r>
      <w:r w:rsidRPr="00A4607B">
        <w:rPr>
          <w:sz w:val="28"/>
          <w:szCs w:val="28"/>
          <w:lang w:val="uk-UA"/>
        </w:rPr>
        <w:t>пропозиці</w:t>
      </w:r>
      <w:r w:rsidRPr="006B7E63">
        <w:rPr>
          <w:sz w:val="28"/>
          <w:szCs w:val="28"/>
          <w:lang w:val="uk-UA"/>
        </w:rPr>
        <w:t>ї</w:t>
      </w:r>
      <w:r>
        <w:rPr>
          <w:sz w:val="28"/>
          <w:szCs w:val="28"/>
          <w:lang w:val="uk-UA"/>
        </w:rPr>
        <w:t xml:space="preserve"> </w:t>
      </w:r>
      <w:r w:rsidRPr="00A4607B">
        <w:rPr>
          <w:sz w:val="28"/>
          <w:szCs w:val="28"/>
          <w:lang w:val="uk-UA"/>
        </w:rPr>
        <w:t>щодо</w:t>
      </w:r>
      <w:r>
        <w:rPr>
          <w:sz w:val="28"/>
          <w:szCs w:val="28"/>
          <w:lang w:val="uk-UA"/>
        </w:rPr>
        <w:t xml:space="preserve"> </w:t>
      </w:r>
      <w:r w:rsidRPr="00A4607B">
        <w:rPr>
          <w:sz w:val="28"/>
          <w:szCs w:val="28"/>
          <w:lang w:val="uk-UA"/>
        </w:rPr>
        <w:t xml:space="preserve">присвоєння органами </w:t>
      </w:r>
    </w:p>
    <w:p w:rsidR="00F86D3E" w:rsidRPr="00A4607B" w:rsidRDefault="00F86D3E" w:rsidP="00F0563D">
      <w:pPr>
        <w:jc w:val="both"/>
        <w:rPr>
          <w:sz w:val="28"/>
          <w:szCs w:val="28"/>
          <w:lang w:val="uk-UA"/>
        </w:rPr>
      </w:pPr>
      <w:r w:rsidRPr="00A4607B">
        <w:rPr>
          <w:sz w:val="28"/>
          <w:szCs w:val="28"/>
          <w:lang w:val="uk-UA"/>
        </w:rPr>
        <w:t>місцевого</w:t>
      </w:r>
      <w:r>
        <w:rPr>
          <w:sz w:val="28"/>
          <w:szCs w:val="28"/>
          <w:lang w:val="uk-UA"/>
        </w:rPr>
        <w:t xml:space="preserve"> </w:t>
      </w:r>
      <w:r w:rsidRPr="00A4607B">
        <w:rPr>
          <w:sz w:val="28"/>
          <w:szCs w:val="28"/>
          <w:lang w:val="uk-UA"/>
        </w:rPr>
        <w:t>самоврядування</w:t>
      </w:r>
      <w:r>
        <w:rPr>
          <w:sz w:val="28"/>
          <w:szCs w:val="28"/>
          <w:lang w:val="uk-UA"/>
        </w:rPr>
        <w:t xml:space="preserve"> </w:t>
      </w:r>
      <w:r w:rsidRPr="00A4607B">
        <w:rPr>
          <w:sz w:val="28"/>
          <w:szCs w:val="28"/>
          <w:lang w:val="uk-UA"/>
        </w:rPr>
        <w:t>поштових адрес об̕єктам</w:t>
      </w:r>
      <w:r>
        <w:rPr>
          <w:sz w:val="28"/>
          <w:szCs w:val="28"/>
          <w:lang w:val="uk-UA"/>
        </w:rPr>
        <w:t xml:space="preserve"> </w:t>
      </w:r>
      <w:r w:rsidRPr="00A4607B">
        <w:rPr>
          <w:sz w:val="28"/>
          <w:szCs w:val="28"/>
          <w:lang w:val="uk-UA"/>
        </w:rPr>
        <w:t>містобудування;</w:t>
      </w:r>
    </w:p>
    <w:p w:rsidR="00F86D3E" w:rsidRPr="006B7E63" w:rsidRDefault="00F86D3E" w:rsidP="00F0563D">
      <w:pPr>
        <w:numPr>
          <w:ilvl w:val="0"/>
          <w:numId w:val="8"/>
        </w:numPr>
        <w:jc w:val="both"/>
        <w:rPr>
          <w:sz w:val="28"/>
          <w:szCs w:val="28"/>
        </w:rPr>
      </w:pPr>
      <w:r w:rsidRPr="006B7E63">
        <w:rPr>
          <w:sz w:val="28"/>
          <w:szCs w:val="28"/>
        </w:rPr>
        <w:t>забезпеч</w:t>
      </w:r>
      <w:r w:rsidRPr="006B7E63">
        <w:rPr>
          <w:sz w:val="28"/>
          <w:szCs w:val="28"/>
          <w:lang w:val="uk-UA"/>
        </w:rPr>
        <w:t>ує</w:t>
      </w:r>
      <w:r>
        <w:rPr>
          <w:sz w:val="28"/>
          <w:szCs w:val="28"/>
          <w:lang w:val="uk-UA"/>
        </w:rPr>
        <w:t xml:space="preserve"> </w:t>
      </w:r>
      <w:r w:rsidRPr="006B7E63">
        <w:rPr>
          <w:sz w:val="28"/>
          <w:szCs w:val="28"/>
        </w:rPr>
        <w:t>ведення</w:t>
      </w:r>
      <w:r>
        <w:rPr>
          <w:sz w:val="28"/>
          <w:szCs w:val="28"/>
          <w:lang w:val="uk-UA"/>
        </w:rPr>
        <w:t xml:space="preserve"> </w:t>
      </w:r>
      <w:r w:rsidRPr="006B7E63">
        <w:rPr>
          <w:sz w:val="28"/>
          <w:szCs w:val="28"/>
        </w:rPr>
        <w:t>містобудівного кадастру на території району;</w:t>
      </w:r>
    </w:p>
    <w:p w:rsidR="00F86D3E" w:rsidRPr="006B7E63" w:rsidRDefault="00F86D3E" w:rsidP="00F0563D">
      <w:pPr>
        <w:numPr>
          <w:ilvl w:val="0"/>
          <w:numId w:val="8"/>
        </w:numPr>
        <w:jc w:val="both"/>
        <w:rPr>
          <w:sz w:val="28"/>
          <w:szCs w:val="28"/>
        </w:rPr>
      </w:pPr>
      <w:r w:rsidRPr="006B7E63">
        <w:rPr>
          <w:sz w:val="28"/>
          <w:szCs w:val="28"/>
        </w:rPr>
        <w:t>сприя</w:t>
      </w:r>
      <w:r w:rsidRPr="006B7E63">
        <w:rPr>
          <w:sz w:val="28"/>
          <w:szCs w:val="28"/>
          <w:lang w:val="uk-UA"/>
        </w:rPr>
        <w:t>є</w:t>
      </w:r>
      <w:r>
        <w:rPr>
          <w:sz w:val="28"/>
          <w:szCs w:val="28"/>
          <w:lang w:val="uk-UA"/>
        </w:rPr>
        <w:t xml:space="preserve"> </w:t>
      </w:r>
      <w:r w:rsidRPr="006B7E63">
        <w:rPr>
          <w:sz w:val="28"/>
          <w:szCs w:val="28"/>
        </w:rPr>
        <w:t>створенню та оновленню</w:t>
      </w:r>
      <w:r>
        <w:rPr>
          <w:sz w:val="28"/>
          <w:szCs w:val="28"/>
          <w:lang w:val="uk-UA"/>
        </w:rPr>
        <w:t xml:space="preserve"> </w:t>
      </w:r>
      <w:r w:rsidRPr="006B7E63">
        <w:rPr>
          <w:sz w:val="28"/>
          <w:szCs w:val="28"/>
        </w:rPr>
        <w:t>картографічної</w:t>
      </w:r>
      <w:r>
        <w:rPr>
          <w:sz w:val="28"/>
          <w:szCs w:val="28"/>
          <w:lang w:val="uk-UA"/>
        </w:rPr>
        <w:t xml:space="preserve"> </w:t>
      </w:r>
      <w:r w:rsidRPr="006B7E63">
        <w:rPr>
          <w:sz w:val="28"/>
          <w:szCs w:val="28"/>
        </w:rPr>
        <w:t>основи</w:t>
      </w:r>
      <w:r>
        <w:rPr>
          <w:sz w:val="28"/>
          <w:szCs w:val="28"/>
          <w:lang w:val="uk-UA"/>
        </w:rPr>
        <w:t xml:space="preserve"> </w:t>
      </w:r>
      <w:r w:rsidRPr="006B7E63">
        <w:rPr>
          <w:sz w:val="28"/>
          <w:szCs w:val="28"/>
        </w:rPr>
        <w:t>території</w:t>
      </w:r>
      <w:r>
        <w:rPr>
          <w:sz w:val="28"/>
          <w:szCs w:val="28"/>
          <w:lang w:val="uk-UA"/>
        </w:rPr>
        <w:t xml:space="preserve"> </w:t>
      </w:r>
      <w:r w:rsidRPr="006B7E63">
        <w:rPr>
          <w:sz w:val="28"/>
          <w:szCs w:val="28"/>
          <w:lang w:val="uk-UA"/>
        </w:rPr>
        <w:t>району</w:t>
      </w:r>
      <w:r w:rsidRPr="006B7E63">
        <w:rPr>
          <w:sz w:val="28"/>
          <w:szCs w:val="28"/>
        </w:rPr>
        <w:t>;</w:t>
      </w:r>
    </w:p>
    <w:p w:rsidR="00F86D3E" w:rsidRPr="00F0563D" w:rsidRDefault="00F86D3E" w:rsidP="00275FB4">
      <w:pPr>
        <w:ind w:left="567"/>
        <w:jc w:val="both"/>
        <w:rPr>
          <w:sz w:val="28"/>
          <w:szCs w:val="28"/>
        </w:rPr>
      </w:pPr>
      <w:r w:rsidRPr="006B7E63">
        <w:rPr>
          <w:sz w:val="28"/>
          <w:szCs w:val="28"/>
        </w:rPr>
        <w:t>співпрац</w:t>
      </w:r>
      <w:r w:rsidRPr="006B7E63">
        <w:rPr>
          <w:sz w:val="28"/>
          <w:szCs w:val="28"/>
          <w:lang w:val="uk-UA"/>
        </w:rPr>
        <w:t>ює</w:t>
      </w:r>
      <w:r w:rsidRPr="006B7E63">
        <w:rPr>
          <w:sz w:val="28"/>
          <w:szCs w:val="28"/>
        </w:rPr>
        <w:t xml:space="preserve"> з органами державного архітектурно-будівельного контролю </w:t>
      </w:r>
    </w:p>
    <w:p w:rsidR="00F86D3E" w:rsidRPr="006B7E63" w:rsidRDefault="00F86D3E" w:rsidP="00F0563D">
      <w:pPr>
        <w:jc w:val="both"/>
        <w:rPr>
          <w:sz w:val="28"/>
          <w:szCs w:val="28"/>
        </w:rPr>
      </w:pPr>
      <w:r w:rsidRPr="006B7E63">
        <w:rPr>
          <w:sz w:val="28"/>
          <w:szCs w:val="28"/>
        </w:rPr>
        <w:t>з питань самочинно збудованих</w:t>
      </w:r>
      <w:r>
        <w:rPr>
          <w:sz w:val="28"/>
          <w:szCs w:val="28"/>
          <w:lang w:val="uk-UA"/>
        </w:rPr>
        <w:t xml:space="preserve"> </w:t>
      </w:r>
      <w:r w:rsidRPr="006B7E63">
        <w:rPr>
          <w:sz w:val="28"/>
          <w:szCs w:val="28"/>
        </w:rPr>
        <w:t>об̕єктів</w:t>
      </w:r>
      <w:r>
        <w:rPr>
          <w:sz w:val="28"/>
          <w:szCs w:val="28"/>
          <w:lang w:val="uk-UA"/>
        </w:rPr>
        <w:t xml:space="preserve"> </w:t>
      </w:r>
      <w:r w:rsidRPr="006B7E63">
        <w:rPr>
          <w:sz w:val="28"/>
          <w:szCs w:val="28"/>
        </w:rPr>
        <w:t>містобудування;</w:t>
      </w:r>
    </w:p>
    <w:p w:rsidR="00F86D3E" w:rsidRPr="006B7E63" w:rsidRDefault="00F86D3E" w:rsidP="00F0563D">
      <w:pPr>
        <w:jc w:val="both"/>
        <w:rPr>
          <w:sz w:val="28"/>
          <w:szCs w:val="28"/>
        </w:rPr>
      </w:pPr>
      <w:r w:rsidRPr="006B7E63">
        <w:rPr>
          <w:sz w:val="28"/>
          <w:szCs w:val="28"/>
        </w:rPr>
        <w:t>інформу</w:t>
      </w:r>
      <w:r w:rsidRPr="006B7E63">
        <w:rPr>
          <w:sz w:val="28"/>
          <w:szCs w:val="28"/>
          <w:lang w:val="uk-UA"/>
        </w:rPr>
        <w:t>є</w:t>
      </w:r>
      <w:r>
        <w:rPr>
          <w:sz w:val="28"/>
          <w:szCs w:val="28"/>
          <w:lang w:val="uk-UA"/>
        </w:rPr>
        <w:t xml:space="preserve"> </w:t>
      </w:r>
      <w:r w:rsidRPr="006B7E63">
        <w:rPr>
          <w:sz w:val="28"/>
          <w:szCs w:val="28"/>
        </w:rPr>
        <w:t>населення про планирозміщення на території району найважливіших</w:t>
      </w:r>
      <w:r>
        <w:rPr>
          <w:sz w:val="28"/>
          <w:szCs w:val="28"/>
          <w:lang w:val="uk-UA"/>
        </w:rPr>
        <w:t xml:space="preserve"> </w:t>
      </w:r>
      <w:r w:rsidRPr="006B7E63">
        <w:rPr>
          <w:sz w:val="28"/>
          <w:szCs w:val="28"/>
        </w:rPr>
        <w:t>містобудівних, промислових, енергетичних і транспортних</w:t>
      </w:r>
      <w:r>
        <w:rPr>
          <w:sz w:val="28"/>
          <w:szCs w:val="28"/>
          <w:lang w:val="uk-UA"/>
        </w:rPr>
        <w:t xml:space="preserve"> </w:t>
      </w:r>
      <w:r w:rsidRPr="006B7E63">
        <w:rPr>
          <w:sz w:val="28"/>
          <w:szCs w:val="28"/>
        </w:rPr>
        <w:t>комплексів;</w:t>
      </w:r>
    </w:p>
    <w:p w:rsidR="00F86D3E" w:rsidRPr="00F0563D" w:rsidRDefault="00F86D3E" w:rsidP="00275FB4">
      <w:pPr>
        <w:ind w:firstLine="709"/>
        <w:jc w:val="both"/>
        <w:rPr>
          <w:sz w:val="28"/>
          <w:szCs w:val="28"/>
        </w:rPr>
      </w:pPr>
      <w:r w:rsidRPr="006B7E63">
        <w:rPr>
          <w:sz w:val="28"/>
          <w:szCs w:val="28"/>
        </w:rPr>
        <w:t>організ</w:t>
      </w:r>
      <w:r w:rsidRPr="006B7E63">
        <w:rPr>
          <w:sz w:val="28"/>
          <w:szCs w:val="28"/>
          <w:lang w:val="uk-UA"/>
        </w:rPr>
        <w:t>ує</w:t>
      </w:r>
      <w:r>
        <w:rPr>
          <w:sz w:val="28"/>
          <w:szCs w:val="28"/>
          <w:lang w:val="uk-UA"/>
        </w:rPr>
        <w:t xml:space="preserve"> </w:t>
      </w:r>
      <w:r w:rsidRPr="006B7E63">
        <w:rPr>
          <w:sz w:val="28"/>
          <w:szCs w:val="28"/>
        </w:rPr>
        <w:t xml:space="preserve">проведення в установленому порядку архітектурних та </w:t>
      </w:r>
    </w:p>
    <w:p w:rsidR="00F86D3E" w:rsidRPr="006B7E63" w:rsidRDefault="00F86D3E" w:rsidP="00F0563D">
      <w:pPr>
        <w:jc w:val="both"/>
        <w:rPr>
          <w:sz w:val="28"/>
          <w:szCs w:val="28"/>
        </w:rPr>
      </w:pPr>
      <w:r w:rsidRPr="006B7E63">
        <w:rPr>
          <w:sz w:val="28"/>
          <w:szCs w:val="28"/>
        </w:rPr>
        <w:t>містобудівних</w:t>
      </w:r>
      <w:r>
        <w:rPr>
          <w:sz w:val="28"/>
          <w:szCs w:val="28"/>
          <w:lang w:val="uk-UA"/>
        </w:rPr>
        <w:t xml:space="preserve"> </w:t>
      </w:r>
      <w:r w:rsidRPr="006B7E63">
        <w:rPr>
          <w:sz w:val="28"/>
          <w:szCs w:val="28"/>
        </w:rPr>
        <w:t>конкурсів;</w:t>
      </w:r>
    </w:p>
    <w:p w:rsidR="00F86D3E" w:rsidRDefault="00F86D3E" w:rsidP="00275FB4">
      <w:pPr>
        <w:ind w:firstLine="709"/>
        <w:jc w:val="both"/>
        <w:rPr>
          <w:sz w:val="28"/>
          <w:szCs w:val="28"/>
          <w:lang w:val="uk-UA"/>
        </w:rPr>
      </w:pPr>
      <w:r w:rsidRPr="006B7E63">
        <w:rPr>
          <w:sz w:val="28"/>
          <w:szCs w:val="28"/>
          <w:lang w:val="uk-UA"/>
        </w:rPr>
        <w:t>сприяє діяльності місцевих орг</w:t>
      </w:r>
      <w:r>
        <w:rPr>
          <w:sz w:val="28"/>
          <w:szCs w:val="28"/>
          <w:lang w:val="uk-UA"/>
        </w:rPr>
        <w:t>анізацій творчих спілок у сфері</w:t>
      </w:r>
    </w:p>
    <w:p w:rsidR="00F86D3E" w:rsidRPr="006B7E63" w:rsidRDefault="00F86D3E" w:rsidP="00F0563D">
      <w:pPr>
        <w:jc w:val="both"/>
        <w:rPr>
          <w:sz w:val="28"/>
          <w:szCs w:val="28"/>
          <w:lang w:val="uk-UA"/>
        </w:rPr>
      </w:pPr>
      <w:r w:rsidRPr="006B7E63">
        <w:rPr>
          <w:sz w:val="28"/>
          <w:szCs w:val="28"/>
          <w:lang w:val="uk-UA"/>
        </w:rPr>
        <w:t>містобудування та архітектури;</w:t>
      </w:r>
    </w:p>
    <w:p w:rsidR="00F86D3E" w:rsidRPr="006B7E63" w:rsidRDefault="00F86D3E" w:rsidP="006B7E63">
      <w:pPr>
        <w:ind w:firstLine="567"/>
        <w:jc w:val="both"/>
        <w:rPr>
          <w:sz w:val="28"/>
          <w:szCs w:val="28"/>
          <w:lang w:val="uk-UA"/>
        </w:rPr>
      </w:pPr>
      <w:r w:rsidRPr="006B7E63">
        <w:rPr>
          <w:sz w:val="28"/>
          <w:szCs w:val="28"/>
        </w:rPr>
        <w:t>інші</w:t>
      </w:r>
      <w:r>
        <w:rPr>
          <w:sz w:val="28"/>
          <w:szCs w:val="28"/>
          <w:lang w:val="uk-UA"/>
        </w:rPr>
        <w:t xml:space="preserve"> </w:t>
      </w:r>
      <w:r w:rsidRPr="006B7E63">
        <w:rPr>
          <w:sz w:val="28"/>
          <w:szCs w:val="28"/>
        </w:rPr>
        <w:t>функції у сфері</w:t>
      </w:r>
      <w:r>
        <w:rPr>
          <w:sz w:val="28"/>
          <w:szCs w:val="28"/>
          <w:lang w:val="uk-UA"/>
        </w:rPr>
        <w:t xml:space="preserve"> </w:t>
      </w:r>
      <w:r w:rsidRPr="006B7E63">
        <w:rPr>
          <w:sz w:val="28"/>
          <w:szCs w:val="28"/>
        </w:rPr>
        <w:t>містобудування та архітектури, визначені</w:t>
      </w:r>
      <w:r>
        <w:rPr>
          <w:sz w:val="28"/>
          <w:szCs w:val="28"/>
          <w:lang w:val="uk-UA"/>
        </w:rPr>
        <w:t xml:space="preserve"> </w:t>
      </w:r>
      <w:r w:rsidRPr="006B7E63">
        <w:rPr>
          <w:sz w:val="28"/>
          <w:szCs w:val="28"/>
        </w:rPr>
        <w:t>законодавчими та нормативно-правовими актами.</w:t>
      </w:r>
    </w:p>
    <w:p w:rsidR="00F86D3E" w:rsidRPr="006B7E63" w:rsidRDefault="00F86D3E" w:rsidP="00F0563D">
      <w:pPr>
        <w:ind w:firstLine="567"/>
        <w:jc w:val="both"/>
        <w:rPr>
          <w:sz w:val="28"/>
          <w:szCs w:val="28"/>
          <w:lang w:val="uk-UA"/>
        </w:rPr>
      </w:pPr>
      <w:r w:rsidRPr="006B7E63">
        <w:rPr>
          <w:sz w:val="28"/>
          <w:szCs w:val="28"/>
          <w:lang w:val="uk-UA"/>
        </w:rPr>
        <w:t>8.</w:t>
      </w:r>
      <w:r>
        <w:rPr>
          <w:sz w:val="28"/>
          <w:szCs w:val="28"/>
          <w:lang w:val="uk-UA"/>
        </w:rPr>
        <w:t xml:space="preserve"> </w:t>
      </w:r>
      <w:r w:rsidRPr="006B7E63">
        <w:rPr>
          <w:sz w:val="28"/>
          <w:szCs w:val="28"/>
          <w:lang w:val="uk-UA"/>
        </w:rPr>
        <w:t xml:space="preserve">Відділ для здійснення повноважень та виконання завдань, що визначені, має право: </w:t>
      </w:r>
    </w:p>
    <w:p w:rsidR="00F86D3E" w:rsidRPr="006B7E63" w:rsidRDefault="00F86D3E" w:rsidP="006B7E63">
      <w:pPr>
        <w:ind w:firstLine="567"/>
        <w:jc w:val="both"/>
        <w:rPr>
          <w:sz w:val="28"/>
          <w:szCs w:val="28"/>
          <w:lang w:val="uk-UA"/>
        </w:rPr>
      </w:pPr>
      <w:r w:rsidRPr="006B7E63">
        <w:rPr>
          <w:sz w:val="28"/>
          <w:szCs w:val="28"/>
          <w:lang w:val="uk-UA"/>
        </w:rPr>
        <w:t>одержувати в установленому порядку від інших структурних підрозділів райдержадміністрації, органів місцевого самоврядування, підприємств, установ та організацій незалежно від форми власності та їх посадових осіб інформацію, документи інші матеріали, необхідні для виконання покладених на нього завдань;</w:t>
      </w:r>
    </w:p>
    <w:p w:rsidR="00F86D3E" w:rsidRPr="006B7E63" w:rsidRDefault="00F86D3E" w:rsidP="006B7E63">
      <w:pPr>
        <w:ind w:firstLine="567"/>
        <w:jc w:val="both"/>
        <w:rPr>
          <w:sz w:val="28"/>
          <w:szCs w:val="28"/>
          <w:lang w:val="uk-UA"/>
        </w:rPr>
      </w:pPr>
      <w:r w:rsidRPr="006B7E63">
        <w:rPr>
          <w:sz w:val="28"/>
          <w:szCs w:val="28"/>
          <w:lang w:val="uk-UA"/>
        </w:rPr>
        <w:t xml:space="preserve">залучати до виконання окремих робіт, участі у вивченні окремих питань, що належать до його компетенції, спеціалістів, фахівців інших структурних підрозділів райдержадміністрації, підприємств, установ та організацій (за погодженням з їх керівниками), представників громадських об’єднань (за згодою); </w:t>
      </w:r>
    </w:p>
    <w:p w:rsidR="00F86D3E" w:rsidRPr="006B7E63" w:rsidRDefault="00F86D3E" w:rsidP="006B7E63">
      <w:pPr>
        <w:tabs>
          <w:tab w:val="left" w:pos="900"/>
        </w:tabs>
        <w:ind w:firstLine="567"/>
        <w:jc w:val="both"/>
        <w:rPr>
          <w:sz w:val="28"/>
          <w:szCs w:val="28"/>
          <w:lang w:val="uk-UA"/>
        </w:rPr>
      </w:pPr>
      <w:r w:rsidRPr="006B7E63">
        <w:rPr>
          <w:sz w:val="28"/>
          <w:szCs w:val="28"/>
          <w:lang w:val="uk-UA"/>
        </w:rPr>
        <w:t>вносити</w:t>
      </w:r>
      <w:r w:rsidRPr="006B7E63">
        <w:rPr>
          <w:sz w:val="28"/>
          <w:szCs w:val="28"/>
        </w:rPr>
        <w:t xml:space="preserve"> в установленому порядку пропозиції щодо удосконалення роботи </w:t>
      </w:r>
      <w:r w:rsidRPr="006B7E63">
        <w:rPr>
          <w:sz w:val="28"/>
          <w:szCs w:val="28"/>
          <w:lang w:val="uk-UA"/>
        </w:rPr>
        <w:t>рай</w:t>
      </w:r>
      <w:r w:rsidRPr="006B7E63">
        <w:rPr>
          <w:sz w:val="28"/>
          <w:szCs w:val="28"/>
        </w:rPr>
        <w:t>держадміністрації у відповіднійгалузі;</w:t>
      </w:r>
    </w:p>
    <w:p w:rsidR="00F86D3E" w:rsidRPr="006B7E63" w:rsidRDefault="00F86D3E" w:rsidP="006B7E63">
      <w:pPr>
        <w:tabs>
          <w:tab w:val="left" w:pos="900"/>
        </w:tabs>
        <w:ind w:firstLine="567"/>
        <w:jc w:val="both"/>
        <w:rPr>
          <w:sz w:val="28"/>
          <w:szCs w:val="28"/>
          <w:lang w:val="uk-UA"/>
        </w:rPr>
      </w:pPr>
      <w:r w:rsidRPr="006B7E63">
        <w:rPr>
          <w:sz w:val="28"/>
          <w:szCs w:val="28"/>
          <w:lang w:val="uk-UA"/>
        </w:rPr>
        <w:t>користуватись в установленому порядку інформаційними базами органів</w:t>
      </w:r>
    </w:p>
    <w:p w:rsidR="00F86D3E" w:rsidRPr="006B7E63" w:rsidRDefault="00F86D3E" w:rsidP="006B7E63">
      <w:pPr>
        <w:tabs>
          <w:tab w:val="left" w:pos="900"/>
        </w:tabs>
        <w:ind w:firstLine="567"/>
        <w:jc w:val="both"/>
        <w:rPr>
          <w:sz w:val="28"/>
          <w:szCs w:val="28"/>
          <w:lang w:val="uk-UA"/>
        </w:rPr>
      </w:pPr>
      <w:r w:rsidRPr="006B7E63">
        <w:rPr>
          <w:sz w:val="28"/>
          <w:szCs w:val="28"/>
        </w:rPr>
        <w:t>виконавчої влади, системами зв'язку і комунікацій, мережами спеціального</w:t>
      </w:r>
      <w:r w:rsidRPr="006B7E63">
        <w:rPr>
          <w:sz w:val="28"/>
          <w:szCs w:val="28"/>
          <w:lang w:val="uk-UA"/>
        </w:rPr>
        <w:t xml:space="preserve"> зв’язку та іншими технічними засобами;</w:t>
      </w:r>
    </w:p>
    <w:p w:rsidR="00F86D3E" w:rsidRPr="006B7E63" w:rsidRDefault="00F86D3E" w:rsidP="006B7E63">
      <w:pPr>
        <w:ind w:firstLine="567"/>
        <w:jc w:val="both"/>
        <w:rPr>
          <w:sz w:val="28"/>
          <w:szCs w:val="28"/>
          <w:lang w:val="uk-UA"/>
        </w:rPr>
      </w:pPr>
      <w:r w:rsidRPr="006B7E63">
        <w:rPr>
          <w:sz w:val="28"/>
          <w:szCs w:val="28"/>
          <w:lang w:val="uk-UA"/>
        </w:rPr>
        <w:t>скликати в установленому порядку наради, проводити семінари та конференції з питань, що належать до його компетенції.</w:t>
      </w:r>
    </w:p>
    <w:p w:rsidR="00F86D3E" w:rsidRPr="006B7E63" w:rsidRDefault="00F86D3E" w:rsidP="006B7E63">
      <w:pPr>
        <w:tabs>
          <w:tab w:val="left" w:pos="900"/>
        </w:tabs>
        <w:ind w:firstLine="567"/>
        <w:jc w:val="both"/>
        <w:rPr>
          <w:sz w:val="28"/>
          <w:szCs w:val="28"/>
          <w:lang w:val="uk-UA"/>
        </w:rPr>
      </w:pPr>
      <w:r w:rsidRPr="006B7E63">
        <w:rPr>
          <w:sz w:val="28"/>
          <w:szCs w:val="28"/>
          <w:lang w:val="uk-UA"/>
        </w:rPr>
        <w:t>9.Відділ в установленому законодавством порядку та у межах повноважень взаємодіє з іншими структурними підрозділами, апаратом райдержадміністрації,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F86D3E" w:rsidRPr="006B7E63" w:rsidRDefault="00F86D3E" w:rsidP="00047311">
      <w:pPr>
        <w:ind w:firstLine="567"/>
        <w:jc w:val="both"/>
        <w:rPr>
          <w:sz w:val="28"/>
          <w:szCs w:val="28"/>
          <w:lang w:val="uk-UA"/>
        </w:rPr>
      </w:pPr>
      <w:r w:rsidRPr="006B7E63">
        <w:rPr>
          <w:sz w:val="28"/>
          <w:szCs w:val="28"/>
          <w:lang w:val="uk-UA"/>
        </w:rPr>
        <w:t>10. Відділ   очолює    начальник,   який     призначається  на   посаду   та</w:t>
      </w:r>
      <w:bookmarkStart w:id="0" w:name="_GoBack"/>
      <w:bookmarkEnd w:id="0"/>
      <w:r>
        <w:rPr>
          <w:sz w:val="28"/>
          <w:szCs w:val="28"/>
          <w:lang w:val="uk-UA"/>
        </w:rPr>
        <w:t xml:space="preserve"> </w:t>
      </w:r>
      <w:r w:rsidRPr="006B7E63">
        <w:rPr>
          <w:sz w:val="28"/>
          <w:szCs w:val="28"/>
          <w:lang w:val="uk-UA"/>
        </w:rPr>
        <w:t>звільняється   з   посади   керівником   апарату  згідно   із  законодавством   про</w:t>
      </w:r>
      <w:r>
        <w:rPr>
          <w:sz w:val="28"/>
          <w:szCs w:val="28"/>
          <w:lang w:val="uk-UA"/>
        </w:rPr>
        <w:t xml:space="preserve"> </w:t>
      </w:r>
      <w:r w:rsidRPr="006B7E63">
        <w:rPr>
          <w:sz w:val="28"/>
          <w:szCs w:val="28"/>
          <w:lang w:val="uk-UA"/>
        </w:rPr>
        <w:t>державну   службу   за погодженням із начальником управління містобудування та архітектури Закарпатської облдержадміністрації.</w:t>
      </w:r>
    </w:p>
    <w:p w:rsidR="00F86D3E" w:rsidRPr="006B7E63" w:rsidRDefault="00F86D3E" w:rsidP="006B7E63">
      <w:pPr>
        <w:ind w:firstLine="567"/>
        <w:jc w:val="both"/>
        <w:rPr>
          <w:sz w:val="28"/>
          <w:szCs w:val="28"/>
          <w:lang w:val="uk-UA"/>
        </w:rPr>
      </w:pPr>
      <w:r w:rsidRPr="006B7E63">
        <w:rPr>
          <w:sz w:val="28"/>
          <w:szCs w:val="28"/>
          <w:lang w:val="uk-UA"/>
        </w:rPr>
        <w:t>11. Начальник відділу:</w:t>
      </w:r>
    </w:p>
    <w:p w:rsidR="00F86D3E" w:rsidRPr="006B7E63" w:rsidRDefault="00F86D3E" w:rsidP="006B7E63">
      <w:pPr>
        <w:pStyle w:val="BodyText"/>
        <w:ind w:firstLine="567"/>
        <w:rPr>
          <w:sz w:val="28"/>
          <w:szCs w:val="28"/>
        </w:rPr>
      </w:pPr>
      <w:r w:rsidRPr="006B7E63">
        <w:rPr>
          <w:sz w:val="28"/>
          <w:szCs w:val="28"/>
        </w:rPr>
        <w:t>здійснює керівництво діяльністю відділу, несе персональну відповідальність за організацію та результати його діяльності, сприяє створенню належних умов праці у відділі;</w:t>
      </w:r>
    </w:p>
    <w:p w:rsidR="00F86D3E" w:rsidRPr="006B7E63" w:rsidRDefault="00F86D3E" w:rsidP="006B7E63">
      <w:pPr>
        <w:pStyle w:val="BodyText"/>
        <w:ind w:firstLine="567"/>
        <w:rPr>
          <w:sz w:val="28"/>
          <w:szCs w:val="28"/>
        </w:rPr>
      </w:pPr>
      <w:r w:rsidRPr="006B7E63">
        <w:rPr>
          <w:sz w:val="28"/>
          <w:szCs w:val="28"/>
        </w:rPr>
        <w:t>подає на затвердження голові райдержадміністрації положення про відділ;</w:t>
      </w:r>
    </w:p>
    <w:p w:rsidR="00F86D3E" w:rsidRPr="006B7E63" w:rsidRDefault="00F86D3E" w:rsidP="006B7E63">
      <w:pPr>
        <w:pStyle w:val="BodyText"/>
        <w:ind w:firstLine="567"/>
        <w:rPr>
          <w:sz w:val="28"/>
          <w:szCs w:val="28"/>
        </w:rPr>
      </w:pPr>
      <w:r w:rsidRPr="006B7E63">
        <w:rPr>
          <w:sz w:val="28"/>
          <w:szCs w:val="28"/>
        </w:rPr>
        <w:t>розподіляє посадові обов’язки між працівниками відділу;</w:t>
      </w:r>
    </w:p>
    <w:p w:rsidR="00F86D3E" w:rsidRDefault="00F86D3E" w:rsidP="006B7E63">
      <w:pPr>
        <w:pStyle w:val="BodyText"/>
        <w:ind w:firstLine="567"/>
        <w:rPr>
          <w:sz w:val="28"/>
          <w:szCs w:val="28"/>
        </w:rPr>
      </w:pPr>
      <w:r w:rsidRPr="006B7E63">
        <w:rPr>
          <w:sz w:val="28"/>
          <w:szCs w:val="28"/>
        </w:rPr>
        <w:t>планує роботу відділу, вносить пропозиції щодо формування планів роботи райдержадміністрації;</w:t>
      </w:r>
    </w:p>
    <w:p w:rsidR="00F86D3E" w:rsidRPr="006B7E63" w:rsidRDefault="00F86D3E" w:rsidP="006B7E63">
      <w:pPr>
        <w:pStyle w:val="BodyText"/>
        <w:ind w:firstLine="567"/>
        <w:rPr>
          <w:sz w:val="28"/>
          <w:szCs w:val="28"/>
        </w:rPr>
      </w:pPr>
    </w:p>
    <w:p w:rsidR="00F86D3E" w:rsidRPr="006B7E63" w:rsidRDefault="00F86D3E" w:rsidP="006B7E63">
      <w:pPr>
        <w:pStyle w:val="BodyText"/>
        <w:ind w:firstLine="567"/>
        <w:rPr>
          <w:sz w:val="28"/>
          <w:szCs w:val="28"/>
        </w:rPr>
      </w:pPr>
      <w:r w:rsidRPr="006B7E63">
        <w:rPr>
          <w:sz w:val="28"/>
          <w:szCs w:val="28"/>
        </w:rPr>
        <w:t>вживає заходів до удосконалення організації та підвищення ефективності роботи відділу;</w:t>
      </w:r>
    </w:p>
    <w:p w:rsidR="00F86D3E" w:rsidRPr="006B7E63" w:rsidRDefault="00F86D3E" w:rsidP="006B7E63">
      <w:pPr>
        <w:pStyle w:val="BodyText"/>
        <w:ind w:firstLine="567"/>
        <w:rPr>
          <w:sz w:val="28"/>
          <w:szCs w:val="28"/>
        </w:rPr>
      </w:pPr>
      <w:r w:rsidRPr="006B7E63">
        <w:rPr>
          <w:sz w:val="28"/>
          <w:szCs w:val="28"/>
        </w:rPr>
        <w:t>звітує перед головою та першим заступником голови райдержадміністрації про виконання покладених на відділ завдань та затверджених планів роботи;</w:t>
      </w:r>
    </w:p>
    <w:p w:rsidR="00F86D3E" w:rsidRPr="006B7E63" w:rsidRDefault="00F86D3E" w:rsidP="006B7E63">
      <w:pPr>
        <w:pStyle w:val="BodyText"/>
        <w:ind w:firstLine="567"/>
        <w:rPr>
          <w:sz w:val="28"/>
          <w:szCs w:val="28"/>
        </w:rPr>
      </w:pPr>
      <w:r w:rsidRPr="006B7E63">
        <w:rPr>
          <w:sz w:val="28"/>
          <w:szCs w:val="28"/>
        </w:rPr>
        <w:t>може входити до складу колегії райдержадміністрації;</w:t>
      </w:r>
    </w:p>
    <w:p w:rsidR="00F86D3E" w:rsidRPr="006B7E63" w:rsidRDefault="00F86D3E" w:rsidP="006B7E63">
      <w:pPr>
        <w:pStyle w:val="BodyText"/>
        <w:ind w:firstLine="567"/>
        <w:rPr>
          <w:sz w:val="28"/>
          <w:szCs w:val="28"/>
        </w:rPr>
      </w:pPr>
      <w:r w:rsidRPr="006B7E63">
        <w:rPr>
          <w:sz w:val="28"/>
          <w:szCs w:val="28"/>
        </w:rPr>
        <w:t>вносить пропозиції щодо розгляду на засіданнях колегії райдержадміністрації питань, що належать до компетенції відділу, та розробляє проекти відповідних рішень;</w:t>
      </w:r>
    </w:p>
    <w:p w:rsidR="00F86D3E" w:rsidRPr="006B7E63" w:rsidRDefault="00F86D3E" w:rsidP="006B7E63">
      <w:pPr>
        <w:pStyle w:val="BodyText"/>
        <w:ind w:firstLine="567"/>
        <w:rPr>
          <w:sz w:val="28"/>
          <w:szCs w:val="28"/>
        </w:rPr>
      </w:pPr>
      <w:r w:rsidRPr="006B7E63">
        <w:rPr>
          <w:sz w:val="28"/>
          <w:szCs w:val="28"/>
        </w:rPr>
        <w:t>може брати участь у засіданнях органів місцевого самоврядування; представляє інтереси відділу у взаємовідносинах з іншими структурними підрозділами райдержадміністрації, з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райдержадміністрації;</w:t>
      </w:r>
    </w:p>
    <w:p w:rsidR="00F86D3E" w:rsidRPr="006B7E63" w:rsidRDefault="00F86D3E" w:rsidP="006B7E63">
      <w:pPr>
        <w:pStyle w:val="BodyText"/>
        <w:ind w:firstLine="567"/>
        <w:rPr>
          <w:sz w:val="28"/>
          <w:szCs w:val="28"/>
        </w:rPr>
      </w:pPr>
      <w:r w:rsidRPr="006B7E63">
        <w:rPr>
          <w:sz w:val="28"/>
          <w:szCs w:val="28"/>
        </w:rPr>
        <w:t>проводить особистий прийом громадян з питань, що належать до повноважень відділу;</w:t>
      </w:r>
    </w:p>
    <w:p w:rsidR="00F86D3E" w:rsidRPr="006B7E63" w:rsidRDefault="00F86D3E" w:rsidP="006B7E63">
      <w:pPr>
        <w:pStyle w:val="BodyText"/>
        <w:ind w:firstLine="567"/>
        <w:rPr>
          <w:sz w:val="28"/>
          <w:szCs w:val="28"/>
        </w:rPr>
      </w:pPr>
      <w:r w:rsidRPr="006B7E63">
        <w:rPr>
          <w:sz w:val="28"/>
          <w:szCs w:val="28"/>
        </w:rPr>
        <w:t>забезпечує дотримання працівниками відділу правил внутрішнього трудового розпорядку та виконавської дисципліни;</w:t>
      </w:r>
    </w:p>
    <w:p w:rsidR="00F86D3E" w:rsidRPr="006B7E63" w:rsidRDefault="00F86D3E" w:rsidP="006B7E63">
      <w:pPr>
        <w:pStyle w:val="BodyText"/>
        <w:ind w:firstLine="567"/>
        <w:rPr>
          <w:sz w:val="28"/>
          <w:szCs w:val="28"/>
        </w:rPr>
      </w:pPr>
      <w:r w:rsidRPr="006B7E63">
        <w:rPr>
          <w:sz w:val="28"/>
          <w:szCs w:val="28"/>
        </w:rPr>
        <w:t>здійснює інші повноваження, визначені законом.</w:t>
      </w:r>
    </w:p>
    <w:p w:rsidR="00F86D3E" w:rsidRPr="006B7E63" w:rsidRDefault="00F86D3E" w:rsidP="006B7E63">
      <w:pPr>
        <w:pStyle w:val="BodyText"/>
        <w:ind w:firstLine="567"/>
        <w:rPr>
          <w:sz w:val="28"/>
          <w:szCs w:val="28"/>
        </w:rPr>
      </w:pPr>
      <w:r w:rsidRPr="006B7E63">
        <w:rPr>
          <w:sz w:val="28"/>
          <w:szCs w:val="28"/>
        </w:rPr>
        <w:t>12.Начальник відділу відповідно до статті 14 Закону України „Про архітектурну діяльність” за посадою є головним архітектором району.</w:t>
      </w:r>
    </w:p>
    <w:p w:rsidR="00F86D3E" w:rsidRPr="006B7E63" w:rsidRDefault="00F86D3E" w:rsidP="006B7E63">
      <w:pPr>
        <w:pStyle w:val="BodyText"/>
        <w:ind w:firstLine="567"/>
        <w:rPr>
          <w:sz w:val="28"/>
          <w:szCs w:val="28"/>
        </w:rPr>
      </w:pPr>
      <w:r w:rsidRPr="006B7E63">
        <w:rPr>
          <w:sz w:val="28"/>
          <w:szCs w:val="28"/>
        </w:rPr>
        <w:t>13. Відповідно до статті 14 Закону України „Про архітектурну діяльність”  начальник відділу може здійснювати творчу діяльність, пов’язану з проектуванням об’єктів архітектури, які передбачені для будівництва на території району.</w:t>
      </w:r>
    </w:p>
    <w:p w:rsidR="00F86D3E" w:rsidRPr="006B7E63" w:rsidRDefault="00F86D3E" w:rsidP="006B7E63">
      <w:pPr>
        <w:pStyle w:val="BodyText"/>
        <w:ind w:firstLine="567"/>
        <w:rPr>
          <w:sz w:val="28"/>
          <w:szCs w:val="28"/>
        </w:rPr>
      </w:pPr>
      <w:r w:rsidRPr="006B7E63">
        <w:rPr>
          <w:sz w:val="28"/>
          <w:szCs w:val="28"/>
        </w:rPr>
        <w:t>14.Накази начальника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райдержадміністрації, начальником управління</w:t>
      </w:r>
      <w:r>
        <w:rPr>
          <w:sz w:val="28"/>
          <w:szCs w:val="28"/>
        </w:rPr>
        <w:t xml:space="preserve"> </w:t>
      </w:r>
      <w:r w:rsidRPr="006B7E63">
        <w:rPr>
          <w:sz w:val="28"/>
          <w:szCs w:val="28"/>
        </w:rPr>
        <w:t>містобудування та архітектури облдержадміністрації або Мінрегіоном України.</w:t>
      </w:r>
    </w:p>
    <w:p w:rsidR="00F86D3E" w:rsidRPr="006B7E63" w:rsidRDefault="00F86D3E" w:rsidP="006B7E63">
      <w:pPr>
        <w:pStyle w:val="BodyText"/>
        <w:ind w:firstLine="567"/>
        <w:rPr>
          <w:sz w:val="28"/>
          <w:szCs w:val="28"/>
        </w:rPr>
      </w:pPr>
      <w:r w:rsidRPr="006B7E63">
        <w:rPr>
          <w:sz w:val="28"/>
          <w:szCs w:val="28"/>
        </w:rPr>
        <w:t xml:space="preserve">15. Відділ складається з начальника відділу та двох головних спеціалістів. </w:t>
      </w:r>
    </w:p>
    <w:p w:rsidR="00F86D3E" w:rsidRPr="006B7E63" w:rsidRDefault="00F86D3E" w:rsidP="006B7E63">
      <w:pPr>
        <w:pStyle w:val="BodyText"/>
        <w:ind w:firstLine="567"/>
        <w:rPr>
          <w:sz w:val="28"/>
          <w:szCs w:val="28"/>
        </w:rPr>
      </w:pPr>
      <w:r w:rsidRPr="006B7E63">
        <w:rPr>
          <w:sz w:val="28"/>
          <w:szCs w:val="28"/>
        </w:rPr>
        <w:t>16.Граничну чисельність, фонд оплати праці працівників відділу визначає голова райдержадміністрації у межах відповідних бюджетних призначень.</w:t>
      </w:r>
    </w:p>
    <w:p w:rsidR="00F86D3E" w:rsidRPr="006B7E63" w:rsidRDefault="00F86D3E" w:rsidP="006B7E63">
      <w:pPr>
        <w:ind w:firstLine="567"/>
        <w:jc w:val="both"/>
        <w:rPr>
          <w:sz w:val="28"/>
          <w:szCs w:val="28"/>
          <w:lang w:val="uk-UA"/>
        </w:rPr>
      </w:pPr>
      <w:r w:rsidRPr="006B7E63">
        <w:rPr>
          <w:sz w:val="28"/>
          <w:szCs w:val="28"/>
          <w:lang w:val="uk-UA"/>
        </w:rPr>
        <w:t>1</w:t>
      </w:r>
      <w:r>
        <w:rPr>
          <w:sz w:val="28"/>
          <w:szCs w:val="28"/>
          <w:lang w:val="uk-UA"/>
        </w:rPr>
        <w:t>7</w:t>
      </w:r>
      <w:r w:rsidRPr="006B7E63">
        <w:rPr>
          <w:sz w:val="28"/>
          <w:szCs w:val="28"/>
          <w:lang w:val="uk-UA"/>
        </w:rPr>
        <w:t xml:space="preserve">.Відділ є структурним підрозділом </w:t>
      </w:r>
      <w:r>
        <w:rPr>
          <w:sz w:val="28"/>
          <w:szCs w:val="28"/>
          <w:lang w:val="uk-UA"/>
        </w:rPr>
        <w:t>райдержадміністрації, має власний бланк.</w:t>
      </w:r>
    </w:p>
    <w:p w:rsidR="00F86D3E" w:rsidRDefault="00F86D3E" w:rsidP="006B7E63">
      <w:pPr>
        <w:pStyle w:val="BodyText"/>
        <w:ind w:firstLine="567"/>
        <w:rPr>
          <w:sz w:val="28"/>
          <w:szCs w:val="28"/>
        </w:rPr>
      </w:pPr>
    </w:p>
    <w:p w:rsidR="00F86D3E" w:rsidRDefault="00F86D3E" w:rsidP="005E3F99">
      <w:pPr>
        <w:pStyle w:val="BodyText"/>
      </w:pPr>
      <w:r>
        <w:rPr>
          <w:sz w:val="28"/>
          <w:szCs w:val="28"/>
        </w:rPr>
        <w:tab/>
      </w:r>
    </w:p>
    <w:p w:rsidR="00F86D3E" w:rsidRDefault="00F86D3E" w:rsidP="001E3ED4">
      <w:pPr>
        <w:jc w:val="both"/>
        <w:rPr>
          <w:sz w:val="28"/>
          <w:lang w:val="uk-UA"/>
        </w:rPr>
      </w:pPr>
    </w:p>
    <w:p w:rsidR="00F86D3E" w:rsidRPr="00D26A78" w:rsidRDefault="00F86D3E">
      <w:pPr>
        <w:rPr>
          <w:lang w:val="uk-UA"/>
        </w:rPr>
      </w:pPr>
    </w:p>
    <w:sectPr w:rsidR="00F86D3E" w:rsidRPr="00D26A78" w:rsidSect="009D022C">
      <w:headerReference w:type="even" r:id="rId7"/>
      <w:headerReference w:type="default" r:id="rId8"/>
      <w:pgSz w:w="11907" w:h="16840" w:code="9"/>
      <w:pgMar w:top="1134" w:right="567" w:bottom="1134"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D3E" w:rsidRDefault="00F86D3E">
      <w:r>
        <w:separator/>
      </w:r>
    </w:p>
  </w:endnote>
  <w:endnote w:type="continuationSeparator" w:id="1">
    <w:p w:rsidR="00F86D3E" w:rsidRDefault="00F86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D3E" w:rsidRDefault="00F86D3E">
      <w:r>
        <w:separator/>
      </w:r>
    </w:p>
  </w:footnote>
  <w:footnote w:type="continuationSeparator" w:id="1">
    <w:p w:rsidR="00F86D3E" w:rsidRDefault="00F86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3E" w:rsidRDefault="00F86D3E" w:rsidP="001A08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D3E" w:rsidRDefault="00F86D3E" w:rsidP="00D1700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3E" w:rsidRDefault="00F86D3E" w:rsidP="001A08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86D3E" w:rsidRDefault="00F86D3E" w:rsidP="00D1700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3C68"/>
    <w:multiLevelType w:val="hybridMultilevel"/>
    <w:tmpl w:val="C6F68938"/>
    <w:lvl w:ilvl="0" w:tplc="04190011">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2BB0932"/>
    <w:multiLevelType w:val="singleLevel"/>
    <w:tmpl w:val="C5DE56E4"/>
    <w:lvl w:ilvl="0">
      <w:start w:val="8"/>
      <w:numFmt w:val="decimal"/>
      <w:lvlText w:val=""/>
      <w:lvlJc w:val="left"/>
      <w:pPr>
        <w:tabs>
          <w:tab w:val="num" w:pos="360"/>
        </w:tabs>
        <w:ind w:left="360" w:hanging="360"/>
      </w:pPr>
      <w:rPr>
        <w:rFonts w:cs="Times New Roman" w:hint="default"/>
      </w:rPr>
    </w:lvl>
  </w:abstractNum>
  <w:abstractNum w:abstractNumId="2">
    <w:nsid w:val="292F3D40"/>
    <w:multiLevelType w:val="hybridMultilevel"/>
    <w:tmpl w:val="F6687CB6"/>
    <w:lvl w:ilvl="0" w:tplc="EFB6E04A">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90A069A"/>
    <w:multiLevelType w:val="singleLevel"/>
    <w:tmpl w:val="E162EC3C"/>
    <w:lvl w:ilvl="0">
      <w:start w:val="2"/>
      <w:numFmt w:val="decimal"/>
      <w:lvlText w:val="%1."/>
      <w:lvlJc w:val="left"/>
      <w:pPr>
        <w:tabs>
          <w:tab w:val="num" w:pos="1188"/>
        </w:tabs>
        <w:ind w:left="1188" w:hanging="468"/>
      </w:pPr>
      <w:rPr>
        <w:rFonts w:cs="Times New Roman" w:hint="default"/>
      </w:rPr>
    </w:lvl>
  </w:abstractNum>
  <w:abstractNum w:abstractNumId="4">
    <w:nsid w:val="455049E0"/>
    <w:multiLevelType w:val="hybridMultilevel"/>
    <w:tmpl w:val="F76A61AA"/>
    <w:lvl w:ilvl="0" w:tplc="40EE3B6C">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CF1003E"/>
    <w:multiLevelType w:val="singleLevel"/>
    <w:tmpl w:val="F956F21C"/>
    <w:lvl w:ilvl="0">
      <w:start w:val="3"/>
      <w:numFmt w:val="bullet"/>
      <w:lvlText w:val="-"/>
      <w:lvlJc w:val="left"/>
      <w:pPr>
        <w:tabs>
          <w:tab w:val="num" w:pos="360"/>
        </w:tabs>
        <w:ind w:left="360" w:hanging="360"/>
      </w:pPr>
      <w:rPr>
        <w:rFonts w:hint="default"/>
      </w:rPr>
    </w:lvl>
  </w:abstractNum>
  <w:abstractNum w:abstractNumId="6">
    <w:nsid w:val="721724BC"/>
    <w:multiLevelType w:val="hybridMultilevel"/>
    <w:tmpl w:val="46B284E0"/>
    <w:lvl w:ilvl="0" w:tplc="0908F540">
      <w:start w:val="7"/>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79A50534"/>
    <w:multiLevelType w:val="singleLevel"/>
    <w:tmpl w:val="9F96BF06"/>
    <w:lvl w:ilvl="0">
      <w:start w:val="1"/>
      <w:numFmt w:val="decimal"/>
      <w:lvlText w:val="%1)"/>
      <w:lvlJc w:val="left"/>
      <w:pPr>
        <w:tabs>
          <w:tab w:val="num" w:pos="924"/>
        </w:tabs>
        <w:ind w:left="924" w:hanging="384"/>
      </w:pPr>
      <w:rPr>
        <w:rFonts w:cs="Times New Roman" w:hint="default"/>
      </w:rPr>
    </w:lvl>
  </w:abstractNum>
  <w:num w:numId="1">
    <w:abstractNumId w:val="5"/>
  </w:num>
  <w:num w:numId="2">
    <w:abstractNumId w:val="7"/>
  </w:num>
  <w:num w:numId="3">
    <w:abstractNumId w:val="3"/>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FA4"/>
    <w:rsid w:val="000019C1"/>
    <w:rsid w:val="000068FE"/>
    <w:rsid w:val="00007C86"/>
    <w:rsid w:val="0001456C"/>
    <w:rsid w:val="00015605"/>
    <w:rsid w:val="000261F2"/>
    <w:rsid w:val="00030529"/>
    <w:rsid w:val="00037E0F"/>
    <w:rsid w:val="0004709D"/>
    <w:rsid w:val="00047311"/>
    <w:rsid w:val="000512EC"/>
    <w:rsid w:val="00056A78"/>
    <w:rsid w:val="00064253"/>
    <w:rsid w:val="00071728"/>
    <w:rsid w:val="00072BC1"/>
    <w:rsid w:val="000769E7"/>
    <w:rsid w:val="00083A7E"/>
    <w:rsid w:val="000A6D8C"/>
    <w:rsid w:val="000D3986"/>
    <w:rsid w:val="000D6C24"/>
    <w:rsid w:val="000E4602"/>
    <w:rsid w:val="000E4CA4"/>
    <w:rsid w:val="000F3559"/>
    <w:rsid w:val="000F4F72"/>
    <w:rsid w:val="000F79E1"/>
    <w:rsid w:val="001043CE"/>
    <w:rsid w:val="00104464"/>
    <w:rsid w:val="00112C48"/>
    <w:rsid w:val="001140C9"/>
    <w:rsid w:val="001223C8"/>
    <w:rsid w:val="00137AC1"/>
    <w:rsid w:val="0014273D"/>
    <w:rsid w:val="001440E3"/>
    <w:rsid w:val="00147308"/>
    <w:rsid w:val="00160496"/>
    <w:rsid w:val="00182CAD"/>
    <w:rsid w:val="001844AB"/>
    <w:rsid w:val="00190694"/>
    <w:rsid w:val="001954CC"/>
    <w:rsid w:val="001A086F"/>
    <w:rsid w:val="001A4774"/>
    <w:rsid w:val="001A5021"/>
    <w:rsid w:val="001B336F"/>
    <w:rsid w:val="001B37D4"/>
    <w:rsid w:val="001B425D"/>
    <w:rsid w:val="001B48FD"/>
    <w:rsid w:val="001B6434"/>
    <w:rsid w:val="001C0379"/>
    <w:rsid w:val="001C4AD6"/>
    <w:rsid w:val="001D19A7"/>
    <w:rsid w:val="001E3ED4"/>
    <w:rsid w:val="001E6DC6"/>
    <w:rsid w:val="001F3C8D"/>
    <w:rsid w:val="001F4BDE"/>
    <w:rsid w:val="00204A94"/>
    <w:rsid w:val="00207714"/>
    <w:rsid w:val="00210A7A"/>
    <w:rsid w:val="00213081"/>
    <w:rsid w:val="00225246"/>
    <w:rsid w:val="002300EC"/>
    <w:rsid w:val="00231B5E"/>
    <w:rsid w:val="00232665"/>
    <w:rsid w:val="00235F9C"/>
    <w:rsid w:val="002406FB"/>
    <w:rsid w:val="00245BA4"/>
    <w:rsid w:val="0026406A"/>
    <w:rsid w:val="002707EC"/>
    <w:rsid w:val="00270FC4"/>
    <w:rsid w:val="00275FB4"/>
    <w:rsid w:val="0028151F"/>
    <w:rsid w:val="00282953"/>
    <w:rsid w:val="00285D72"/>
    <w:rsid w:val="0028661B"/>
    <w:rsid w:val="002A5B80"/>
    <w:rsid w:val="002A6523"/>
    <w:rsid w:val="002B4564"/>
    <w:rsid w:val="002B5F0A"/>
    <w:rsid w:val="002D164C"/>
    <w:rsid w:val="002D3E64"/>
    <w:rsid w:val="002D4FC3"/>
    <w:rsid w:val="002E2D12"/>
    <w:rsid w:val="002F092C"/>
    <w:rsid w:val="00310BC6"/>
    <w:rsid w:val="003138E4"/>
    <w:rsid w:val="00316716"/>
    <w:rsid w:val="003203A8"/>
    <w:rsid w:val="0033008A"/>
    <w:rsid w:val="00332FF1"/>
    <w:rsid w:val="00336538"/>
    <w:rsid w:val="00344D1C"/>
    <w:rsid w:val="00362CCA"/>
    <w:rsid w:val="003651A9"/>
    <w:rsid w:val="00367525"/>
    <w:rsid w:val="003740F3"/>
    <w:rsid w:val="003945C7"/>
    <w:rsid w:val="00394D0F"/>
    <w:rsid w:val="00395363"/>
    <w:rsid w:val="003A6314"/>
    <w:rsid w:val="003C52E1"/>
    <w:rsid w:val="003D439D"/>
    <w:rsid w:val="003D49F1"/>
    <w:rsid w:val="003E1055"/>
    <w:rsid w:val="003E26CB"/>
    <w:rsid w:val="003F55E9"/>
    <w:rsid w:val="003F7204"/>
    <w:rsid w:val="0041166D"/>
    <w:rsid w:val="004207F7"/>
    <w:rsid w:val="00423498"/>
    <w:rsid w:val="00424320"/>
    <w:rsid w:val="0043379A"/>
    <w:rsid w:val="00434D25"/>
    <w:rsid w:val="00444786"/>
    <w:rsid w:val="00456505"/>
    <w:rsid w:val="0046169D"/>
    <w:rsid w:val="00464760"/>
    <w:rsid w:val="004738C3"/>
    <w:rsid w:val="00490809"/>
    <w:rsid w:val="00493652"/>
    <w:rsid w:val="004C24A9"/>
    <w:rsid w:val="004D4554"/>
    <w:rsid w:val="004E7362"/>
    <w:rsid w:val="004E79CF"/>
    <w:rsid w:val="004F1F71"/>
    <w:rsid w:val="004F22D7"/>
    <w:rsid w:val="004F2F11"/>
    <w:rsid w:val="004F474C"/>
    <w:rsid w:val="005064AA"/>
    <w:rsid w:val="00507721"/>
    <w:rsid w:val="00512E23"/>
    <w:rsid w:val="00516893"/>
    <w:rsid w:val="0052378E"/>
    <w:rsid w:val="00526B72"/>
    <w:rsid w:val="00540A8D"/>
    <w:rsid w:val="00544F6E"/>
    <w:rsid w:val="00551568"/>
    <w:rsid w:val="00552F19"/>
    <w:rsid w:val="00563D6D"/>
    <w:rsid w:val="00567204"/>
    <w:rsid w:val="0057046E"/>
    <w:rsid w:val="0057318E"/>
    <w:rsid w:val="005755ED"/>
    <w:rsid w:val="0058006C"/>
    <w:rsid w:val="00585048"/>
    <w:rsid w:val="00587A76"/>
    <w:rsid w:val="00590ED1"/>
    <w:rsid w:val="005920C4"/>
    <w:rsid w:val="005B477E"/>
    <w:rsid w:val="005C167C"/>
    <w:rsid w:val="005C1C2F"/>
    <w:rsid w:val="005E3F99"/>
    <w:rsid w:val="005F4114"/>
    <w:rsid w:val="00610FE3"/>
    <w:rsid w:val="0061463C"/>
    <w:rsid w:val="00616767"/>
    <w:rsid w:val="00616EE0"/>
    <w:rsid w:val="00617C9B"/>
    <w:rsid w:val="0062181D"/>
    <w:rsid w:val="00622A40"/>
    <w:rsid w:val="00626D0A"/>
    <w:rsid w:val="00631354"/>
    <w:rsid w:val="00642E4B"/>
    <w:rsid w:val="0065009E"/>
    <w:rsid w:val="00661A3D"/>
    <w:rsid w:val="00671F04"/>
    <w:rsid w:val="0068739D"/>
    <w:rsid w:val="00691F2C"/>
    <w:rsid w:val="00694816"/>
    <w:rsid w:val="006B7E63"/>
    <w:rsid w:val="006C21BF"/>
    <w:rsid w:val="006D6CA9"/>
    <w:rsid w:val="006E4373"/>
    <w:rsid w:val="00703717"/>
    <w:rsid w:val="00705309"/>
    <w:rsid w:val="00721C81"/>
    <w:rsid w:val="0072342D"/>
    <w:rsid w:val="007234F1"/>
    <w:rsid w:val="00730468"/>
    <w:rsid w:val="0073128B"/>
    <w:rsid w:val="0075753B"/>
    <w:rsid w:val="00766501"/>
    <w:rsid w:val="007715B4"/>
    <w:rsid w:val="00777707"/>
    <w:rsid w:val="0078295C"/>
    <w:rsid w:val="00787125"/>
    <w:rsid w:val="007919B3"/>
    <w:rsid w:val="00792E84"/>
    <w:rsid w:val="00793DB1"/>
    <w:rsid w:val="007A2CBB"/>
    <w:rsid w:val="007B31EC"/>
    <w:rsid w:val="007D0717"/>
    <w:rsid w:val="007D6E61"/>
    <w:rsid w:val="007E2F82"/>
    <w:rsid w:val="007E3F59"/>
    <w:rsid w:val="007E7699"/>
    <w:rsid w:val="00810A0A"/>
    <w:rsid w:val="00814539"/>
    <w:rsid w:val="00816729"/>
    <w:rsid w:val="00824E15"/>
    <w:rsid w:val="00834978"/>
    <w:rsid w:val="0084261A"/>
    <w:rsid w:val="008450FD"/>
    <w:rsid w:val="00853DAF"/>
    <w:rsid w:val="00863D64"/>
    <w:rsid w:val="008774CB"/>
    <w:rsid w:val="008B17A2"/>
    <w:rsid w:val="008B3D18"/>
    <w:rsid w:val="008C1D33"/>
    <w:rsid w:val="008E41C2"/>
    <w:rsid w:val="008E7F61"/>
    <w:rsid w:val="0090240E"/>
    <w:rsid w:val="00903ED7"/>
    <w:rsid w:val="009069DA"/>
    <w:rsid w:val="00916086"/>
    <w:rsid w:val="009240B6"/>
    <w:rsid w:val="00927D0B"/>
    <w:rsid w:val="00932A6D"/>
    <w:rsid w:val="0094087C"/>
    <w:rsid w:val="00941DA4"/>
    <w:rsid w:val="0095122E"/>
    <w:rsid w:val="00954EC2"/>
    <w:rsid w:val="00975710"/>
    <w:rsid w:val="00980F3F"/>
    <w:rsid w:val="009870C4"/>
    <w:rsid w:val="0099491A"/>
    <w:rsid w:val="00996FE6"/>
    <w:rsid w:val="009A1998"/>
    <w:rsid w:val="009A4F11"/>
    <w:rsid w:val="009B538A"/>
    <w:rsid w:val="009B5BCE"/>
    <w:rsid w:val="009C0B09"/>
    <w:rsid w:val="009C1DAE"/>
    <w:rsid w:val="009D022C"/>
    <w:rsid w:val="009D3E02"/>
    <w:rsid w:val="009D54AB"/>
    <w:rsid w:val="009D7F5D"/>
    <w:rsid w:val="009E2D0E"/>
    <w:rsid w:val="009E322D"/>
    <w:rsid w:val="009E6273"/>
    <w:rsid w:val="009F66BA"/>
    <w:rsid w:val="00A0050A"/>
    <w:rsid w:val="00A00ED1"/>
    <w:rsid w:val="00A1052C"/>
    <w:rsid w:val="00A42B58"/>
    <w:rsid w:val="00A4607B"/>
    <w:rsid w:val="00A63AB8"/>
    <w:rsid w:val="00A741BE"/>
    <w:rsid w:val="00A76A18"/>
    <w:rsid w:val="00A83A53"/>
    <w:rsid w:val="00A9016C"/>
    <w:rsid w:val="00A91C71"/>
    <w:rsid w:val="00AA708D"/>
    <w:rsid w:val="00AC413F"/>
    <w:rsid w:val="00AD0994"/>
    <w:rsid w:val="00AE1D06"/>
    <w:rsid w:val="00AF0581"/>
    <w:rsid w:val="00AF3555"/>
    <w:rsid w:val="00B03FD8"/>
    <w:rsid w:val="00B04244"/>
    <w:rsid w:val="00B13E9D"/>
    <w:rsid w:val="00B17BB3"/>
    <w:rsid w:val="00B42E38"/>
    <w:rsid w:val="00B439C1"/>
    <w:rsid w:val="00B47198"/>
    <w:rsid w:val="00B562E6"/>
    <w:rsid w:val="00B602D8"/>
    <w:rsid w:val="00B67920"/>
    <w:rsid w:val="00B73C44"/>
    <w:rsid w:val="00B755CA"/>
    <w:rsid w:val="00B80394"/>
    <w:rsid w:val="00B853DD"/>
    <w:rsid w:val="00B92ADC"/>
    <w:rsid w:val="00BA6BE4"/>
    <w:rsid w:val="00BA7706"/>
    <w:rsid w:val="00BB6F16"/>
    <w:rsid w:val="00BC481F"/>
    <w:rsid w:val="00BC5066"/>
    <w:rsid w:val="00BD0878"/>
    <w:rsid w:val="00BD57DA"/>
    <w:rsid w:val="00BE1B99"/>
    <w:rsid w:val="00BE3AA6"/>
    <w:rsid w:val="00BE437C"/>
    <w:rsid w:val="00BE7CA7"/>
    <w:rsid w:val="00BF29C7"/>
    <w:rsid w:val="00BF62E2"/>
    <w:rsid w:val="00C028F6"/>
    <w:rsid w:val="00C04D14"/>
    <w:rsid w:val="00C15290"/>
    <w:rsid w:val="00C24BB2"/>
    <w:rsid w:val="00C31371"/>
    <w:rsid w:val="00C31513"/>
    <w:rsid w:val="00C318ED"/>
    <w:rsid w:val="00C37E2A"/>
    <w:rsid w:val="00C40596"/>
    <w:rsid w:val="00C61286"/>
    <w:rsid w:val="00C70273"/>
    <w:rsid w:val="00C725F9"/>
    <w:rsid w:val="00C737E6"/>
    <w:rsid w:val="00C75682"/>
    <w:rsid w:val="00C83505"/>
    <w:rsid w:val="00C91B63"/>
    <w:rsid w:val="00CA4AB3"/>
    <w:rsid w:val="00CA6FA4"/>
    <w:rsid w:val="00CC429B"/>
    <w:rsid w:val="00CD3A3A"/>
    <w:rsid w:val="00CE375A"/>
    <w:rsid w:val="00CE752D"/>
    <w:rsid w:val="00CE7816"/>
    <w:rsid w:val="00CF03F3"/>
    <w:rsid w:val="00CF7A16"/>
    <w:rsid w:val="00D06A6E"/>
    <w:rsid w:val="00D17005"/>
    <w:rsid w:val="00D25EAD"/>
    <w:rsid w:val="00D26A78"/>
    <w:rsid w:val="00D31275"/>
    <w:rsid w:val="00D41626"/>
    <w:rsid w:val="00D43379"/>
    <w:rsid w:val="00D4368C"/>
    <w:rsid w:val="00D441FD"/>
    <w:rsid w:val="00D5690C"/>
    <w:rsid w:val="00D82FFF"/>
    <w:rsid w:val="00D93DBD"/>
    <w:rsid w:val="00D97B11"/>
    <w:rsid w:val="00DB30E6"/>
    <w:rsid w:val="00DB7035"/>
    <w:rsid w:val="00DC1A4B"/>
    <w:rsid w:val="00DC2B79"/>
    <w:rsid w:val="00DC6CEB"/>
    <w:rsid w:val="00DD3184"/>
    <w:rsid w:val="00DE774B"/>
    <w:rsid w:val="00DF22D4"/>
    <w:rsid w:val="00E0798A"/>
    <w:rsid w:val="00E12E9F"/>
    <w:rsid w:val="00E21DE5"/>
    <w:rsid w:val="00E251A3"/>
    <w:rsid w:val="00E26691"/>
    <w:rsid w:val="00E40C01"/>
    <w:rsid w:val="00E50A2F"/>
    <w:rsid w:val="00E52E06"/>
    <w:rsid w:val="00E73FA6"/>
    <w:rsid w:val="00E81E5A"/>
    <w:rsid w:val="00E82386"/>
    <w:rsid w:val="00E9539D"/>
    <w:rsid w:val="00EA04A3"/>
    <w:rsid w:val="00EA5A2E"/>
    <w:rsid w:val="00EC7C46"/>
    <w:rsid w:val="00ED3C81"/>
    <w:rsid w:val="00EE186F"/>
    <w:rsid w:val="00EE42A8"/>
    <w:rsid w:val="00EF3478"/>
    <w:rsid w:val="00F0252C"/>
    <w:rsid w:val="00F0301C"/>
    <w:rsid w:val="00F0563D"/>
    <w:rsid w:val="00F10C0F"/>
    <w:rsid w:val="00F10D3F"/>
    <w:rsid w:val="00F13F9C"/>
    <w:rsid w:val="00F15D44"/>
    <w:rsid w:val="00F25176"/>
    <w:rsid w:val="00F357CB"/>
    <w:rsid w:val="00F50943"/>
    <w:rsid w:val="00F53520"/>
    <w:rsid w:val="00F623EF"/>
    <w:rsid w:val="00F67B13"/>
    <w:rsid w:val="00F70CD9"/>
    <w:rsid w:val="00F7286A"/>
    <w:rsid w:val="00F73963"/>
    <w:rsid w:val="00F74A5D"/>
    <w:rsid w:val="00F86D3E"/>
    <w:rsid w:val="00F92232"/>
    <w:rsid w:val="00FA0C96"/>
    <w:rsid w:val="00FA0EC5"/>
    <w:rsid w:val="00FA0F2F"/>
    <w:rsid w:val="00FA554F"/>
    <w:rsid w:val="00FA6DAA"/>
    <w:rsid w:val="00FA7839"/>
    <w:rsid w:val="00FB2232"/>
    <w:rsid w:val="00FB69BF"/>
    <w:rsid w:val="00FB79BB"/>
    <w:rsid w:val="00FB7DA1"/>
    <w:rsid w:val="00FC4FFF"/>
    <w:rsid w:val="00FD07E4"/>
    <w:rsid w:val="00FD42BC"/>
    <w:rsid w:val="00FD742F"/>
    <w:rsid w:val="00FE7896"/>
    <w:rsid w:val="00FF19AA"/>
    <w:rsid w:val="00FF4FD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A4"/>
    <w:rPr>
      <w:sz w:val="20"/>
      <w:szCs w:val="20"/>
      <w:lang w:val="ru-RU" w:eastAsia="ru-RU"/>
    </w:rPr>
  </w:style>
  <w:style w:type="paragraph" w:styleId="Heading1">
    <w:name w:val="heading 1"/>
    <w:basedOn w:val="Normal"/>
    <w:next w:val="Normal"/>
    <w:link w:val="Heading1Char"/>
    <w:uiPriority w:val="99"/>
    <w:qFormat/>
    <w:rsid w:val="00CA6FA4"/>
    <w:pPr>
      <w:keepNext/>
      <w:ind w:firstLine="720"/>
      <w:jc w:val="both"/>
      <w:outlineLvl w:val="0"/>
    </w:pPr>
    <w:rPr>
      <w:i/>
      <w:sz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309"/>
    <w:rPr>
      <w:rFonts w:ascii="Cambria" w:hAnsi="Cambria" w:cs="Times New Roman"/>
      <w:b/>
      <w:bCs/>
      <w:kern w:val="32"/>
      <w:sz w:val="32"/>
      <w:szCs w:val="32"/>
      <w:lang w:val="ru-RU" w:eastAsia="ru-RU"/>
    </w:rPr>
  </w:style>
  <w:style w:type="paragraph" w:styleId="Title">
    <w:name w:val="Title"/>
    <w:basedOn w:val="Normal"/>
    <w:link w:val="TitleChar"/>
    <w:uiPriority w:val="99"/>
    <w:qFormat/>
    <w:rsid w:val="00CA6FA4"/>
    <w:pPr>
      <w:jc w:val="center"/>
    </w:pPr>
    <w:rPr>
      <w:sz w:val="28"/>
      <w:lang w:val="uk-UA"/>
    </w:rPr>
  </w:style>
  <w:style w:type="character" w:customStyle="1" w:styleId="TitleChar">
    <w:name w:val="Title Char"/>
    <w:basedOn w:val="DefaultParagraphFont"/>
    <w:link w:val="Title"/>
    <w:uiPriority w:val="99"/>
    <w:locked/>
    <w:rsid w:val="00705309"/>
    <w:rPr>
      <w:rFonts w:ascii="Cambria" w:hAnsi="Cambria" w:cs="Times New Roman"/>
      <w:b/>
      <w:bCs/>
      <w:kern w:val="28"/>
      <w:sz w:val="32"/>
      <w:szCs w:val="32"/>
      <w:lang w:val="ru-RU" w:eastAsia="ru-RU"/>
    </w:rPr>
  </w:style>
  <w:style w:type="paragraph" w:styleId="BodyText">
    <w:name w:val="Body Text"/>
    <w:basedOn w:val="Normal"/>
    <w:link w:val="BodyTextChar"/>
    <w:uiPriority w:val="99"/>
    <w:rsid w:val="00CA6FA4"/>
    <w:pPr>
      <w:jc w:val="both"/>
    </w:pPr>
    <w:rPr>
      <w:sz w:val="24"/>
      <w:lang w:val="uk-UA"/>
    </w:rPr>
  </w:style>
  <w:style w:type="character" w:customStyle="1" w:styleId="BodyTextChar">
    <w:name w:val="Body Text Char"/>
    <w:basedOn w:val="DefaultParagraphFont"/>
    <w:link w:val="BodyText"/>
    <w:uiPriority w:val="99"/>
    <w:semiHidden/>
    <w:locked/>
    <w:rsid w:val="00705309"/>
    <w:rPr>
      <w:rFonts w:cs="Times New Roman"/>
      <w:sz w:val="20"/>
      <w:szCs w:val="20"/>
      <w:lang w:val="ru-RU" w:eastAsia="ru-RU"/>
    </w:rPr>
  </w:style>
  <w:style w:type="paragraph" w:styleId="BodyText2">
    <w:name w:val="Body Text 2"/>
    <w:basedOn w:val="Normal"/>
    <w:link w:val="BodyText2Char"/>
    <w:uiPriority w:val="99"/>
    <w:rsid w:val="00CA6FA4"/>
    <w:pPr>
      <w:jc w:val="both"/>
    </w:pPr>
    <w:rPr>
      <w:sz w:val="28"/>
      <w:lang w:val="uk-UA"/>
    </w:rPr>
  </w:style>
  <w:style w:type="character" w:customStyle="1" w:styleId="BodyText2Char">
    <w:name w:val="Body Text 2 Char"/>
    <w:basedOn w:val="DefaultParagraphFont"/>
    <w:link w:val="BodyText2"/>
    <w:uiPriority w:val="99"/>
    <w:semiHidden/>
    <w:locked/>
    <w:rsid w:val="00705309"/>
    <w:rPr>
      <w:rFonts w:cs="Times New Roman"/>
      <w:sz w:val="20"/>
      <w:szCs w:val="20"/>
      <w:lang w:val="ru-RU" w:eastAsia="ru-RU"/>
    </w:rPr>
  </w:style>
  <w:style w:type="paragraph" w:styleId="BodyTextIndent3">
    <w:name w:val="Body Text Indent 3"/>
    <w:basedOn w:val="Normal"/>
    <w:link w:val="BodyTextIndent3Char"/>
    <w:uiPriority w:val="99"/>
    <w:rsid w:val="00CA6FA4"/>
    <w:pPr>
      <w:ind w:left="720"/>
      <w:jc w:val="both"/>
    </w:pPr>
    <w:rPr>
      <w:b/>
      <w:sz w:val="24"/>
      <w:lang w:val="uk-UA"/>
    </w:rPr>
  </w:style>
  <w:style w:type="character" w:customStyle="1" w:styleId="BodyTextIndent3Char">
    <w:name w:val="Body Text Indent 3 Char"/>
    <w:basedOn w:val="DefaultParagraphFont"/>
    <w:link w:val="BodyTextIndent3"/>
    <w:uiPriority w:val="99"/>
    <w:semiHidden/>
    <w:locked/>
    <w:rsid w:val="00705309"/>
    <w:rPr>
      <w:rFonts w:cs="Times New Roman"/>
      <w:sz w:val="16"/>
      <w:szCs w:val="16"/>
      <w:lang w:val="ru-RU" w:eastAsia="ru-RU"/>
    </w:rPr>
  </w:style>
  <w:style w:type="paragraph" w:styleId="BodyTextIndent">
    <w:name w:val="Body Text Indent"/>
    <w:basedOn w:val="Normal"/>
    <w:link w:val="BodyTextIndentChar"/>
    <w:uiPriority w:val="99"/>
    <w:rsid w:val="00CA6FA4"/>
    <w:pPr>
      <w:ind w:left="426" w:hanging="426"/>
      <w:jc w:val="both"/>
    </w:pPr>
    <w:rPr>
      <w:sz w:val="28"/>
      <w:lang w:val="uk-UA"/>
    </w:rPr>
  </w:style>
  <w:style w:type="character" w:customStyle="1" w:styleId="BodyTextIndentChar">
    <w:name w:val="Body Text Indent Char"/>
    <w:basedOn w:val="DefaultParagraphFont"/>
    <w:link w:val="BodyTextIndent"/>
    <w:uiPriority w:val="99"/>
    <w:semiHidden/>
    <w:locked/>
    <w:rsid w:val="00705309"/>
    <w:rPr>
      <w:rFonts w:cs="Times New Roman"/>
      <w:sz w:val="20"/>
      <w:szCs w:val="20"/>
      <w:lang w:val="ru-RU" w:eastAsia="ru-RU"/>
    </w:rPr>
  </w:style>
  <w:style w:type="paragraph" w:styleId="BodyTextIndent2">
    <w:name w:val="Body Text Indent 2"/>
    <w:basedOn w:val="Normal"/>
    <w:link w:val="BodyTextIndent2Char"/>
    <w:uiPriority w:val="99"/>
    <w:rsid w:val="00CA6FA4"/>
    <w:pPr>
      <w:ind w:firstLine="720"/>
      <w:jc w:val="both"/>
    </w:pPr>
    <w:rPr>
      <w:sz w:val="24"/>
      <w:lang w:val="uk-UA"/>
    </w:rPr>
  </w:style>
  <w:style w:type="character" w:customStyle="1" w:styleId="BodyTextIndent2Char">
    <w:name w:val="Body Text Indent 2 Char"/>
    <w:basedOn w:val="DefaultParagraphFont"/>
    <w:link w:val="BodyTextIndent2"/>
    <w:uiPriority w:val="99"/>
    <w:semiHidden/>
    <w:locked/>
    <w:rsid w:val="00705309"/>
    <w:rPr>
      <w:rFonts w:cs="Times New Roman"/>
      <w:sz w:val="20"/>
      <w:szCs w:val="20"/>
      <w:lang w:val="ru-RU" w:eastAsia="ru-RU"/>
    </w:rPr>
  </w:style>
  <w:style w:type="paragraph" w:styleId="Header">
    <w:name w:val="header"/>
    <w:basedOn w:val="Normal"/>
    <w:link w:val="HeaderChar"/>
    <w:uiPriority w:val="99"/>
    <w:rsid w:val="00D17005"/>
    <w:pPr>
      <w:tabs>
        <w:tab w:val="center" w:pos="4677"/>
        <w:tab w:val="right" w:pos="9355"/>
      </w:tabs>
    </w:pPr>
  </w:style>
  <w:style w:type="character" w:customStyle="1" w:styleId="HeaderChar">
    <w:name w:val="Header Char"/>
    <w:basedOn w:val="DefaultParagraphFont"/>
    <w:link w:val="Header"/>
    <w:uiPriority w:val="99"/>
    <w:semiHidden/>
    <w:locked/>
    <w:rsid w:val="00705309"/>
    <w:rPr>
      <w:rFonts w:cs="Times New Roman"/>
      <w:sz w:val="20"/>
      <w:szCs w:val="20"/>
      <w:lang w:val="ru-RU" w:eastAsia="ru-RU"/>
    </w:rPr>
  </w:style>
  <w:style w:type="character" w:styleId="PageNumber">
    <w:name w:val="page number"/>
    <w:basedOn w:val="DefaultParagraphFont"/>
    <w:uiPriority w:val="99"/>
    <w:rsid w:val="00D17005"/>
    <w:rPr>
      <w:rFonts w:cs="Times New Roman"/>
    </w:rPr>
  </w:style>
  <w:style w:type="character" w:styleId="Hyperlink">
    <w:name w:val="Hyperlink"/>
    <w:basedOn w:val="DefaultParagraphFont"/>
    <w:uiPriority w:val="99"/>
    <w:rsid w:val="00FF4FD7"/>
    <w:rPr>
      <w:rFonts w:cs="Times New Roman"/>
      <w:color w:val="0000FF"/>
      <w:u w:val="single"/>
    </w:rPr>
  </w:style>
  <w:style w:type="paragraph" w:styleId="NormalWeb">
    <w:name w:val="Normal (Web)"/>
    <w:basedOn w:val="Normal"/>
    <w:uiPriority w:val="99"/>
    <w:rsid w:val="00F73963"/>
    <w:pPr>
      <w:spacing w:before="100" w:beforeAutospacing="1" w:after="100" w:afterAutospacing="1"/>
    </w:pPr>
    <w:rPr>
      <w:sz w:val="24"/>
      <w:szCs w:val="24"/>
    </w:rPr>
  </w:style>
  <w:style w:type="paragraph" w:styleId="HTMLPreformatted">
    <w:name w:val="HTML Preformatted"/>
    <w:basedOn w:val="Normal"/>
    <w:link w:val="HTMLPreformattedChar"/>
    <w:uiPriority w:val="99"/>
    <w:rsid w:val="00C0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705309"/>
    <w:rPr>
      <w:rFonts w:ascii="Courier New" w:hAnsi="Courier New" w:cs="Courier New"/>
      <w:sz w:val="20"/>
      <w:szCs w:val="20"/>
      <w:lang w:val="ru-RU" w:eastAsia="ru-RU"/>
    </w:rPr>
  </w:style>
  <w:style w:type="paragraph" w:styleId="BalloonText">
    <w:name w:val="Balloon Text"/>
    <w:basedOn w:val="Normal"/>
    <w:link w:val="BalloonTextChar"/>
    <w:uiPriority w:val="99"/>
    <w:semiHidden/>
    <w:rsid w:val="0004731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7311"/>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954216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328</TotalTime>
  <Pages>5</Pages>
  <Words>7785</Words>
  <Characters>4438</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Т В ЕРДЖЕНО</dc:title>
  <dc:subject/>
  <dc:creator>Admin</dc:creator>
  <cp:keywords/>
  <dc:description/>
  <cp:lastModifiedBy>User</cp:lastModifiedBy>
  <cp:revision>64</cp:revision>
  <cp:lastPrinted>2020-07-13T10:52:00Z</cp:lastPrinted>
  <dcterms:created xsi:type="dcterms:W3CDTF">2018-02-20T09:01:00Z</dcterms:created>
  <dcterms:modified xsi:type="dcterms:W3CDTF">2020-08-25T13:00:00Z</dcterms:modified>
</cp:coreProperties>
</file>