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0A0"/>
      </w:tblPr>
      <w:tblGrid>
        <w:gridCol w:w="3794"/>
      </w:tblGrid>
      <w:tr w:rsidR="00EE115F" w:rsidRPr="00932983" w:rsidTr="00470B4F">
        <w:trPr>
          <w:trHeight w:val="1417"/>
        </w:trPr>
        <w:tc>
          <w:tcPr>
            <w:tcW w:w="3794" w:type="dxa"/>
          </w:tcPr>
          <w:p w:rsidR="00EE115F" w:rsidRPr="00B74EC1" w:rsidRDefault="00EE115F" w:rsidP="000267ED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голови </w:t>
            </w:r>
          </w:p>
          <w:p w:rsidR="00EE115F" w:rsidRDefault="00EE115F" w:rsidP="000267ED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начальника військової адміністрації</w:t>
            </w:r>
          </w:p>
          <w:p w:rsidR="00EE115F" w:rsidRPr="00763AA2" w:rsidRDefault="00EE115F" w:rsidP="000267ED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27.04.2023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№_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31</w:t>
            </w:r>
            <w:r w:rsidRPr="007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EE115F" w:rsidRPr="00B74EC1" w:rsidRDefault="00EE115F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115F" w:rsidRPr="00B74EC1" w:rsidRDefault="00EE115F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>ЛОЖЕННЯ</w:t>
      </w:r>
    </w:p>
    <w:p w:rsidR="00EE115F" w:rsidRPr="00B74EC1" w:rsidRDefault="00EE115F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з питань  оборонної роботи та взаємодії з правоохоронними органами Ужгородської </w:t>
      </w: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Ужгородської районної військової адміністрації</w:t>
      </w:r>
    </w:p>
    <w:p w:rsidR="00EE115F" w:rsidRDefault="00EE115F" w:rsidP="00354BF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15F" w:rsidRPr="00804CA6" w:rsidRDefault="00EE115F" w:rsidP="00354BF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EE115F" w:rsidRDefault="00EE115F" w:rsidP="00803C1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Відділ з питань оборонної роботи та взаємодії з правоохоронними органами 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Ужгородської районної військової 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далі - 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) є структурним підрозділом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– Ужгородської районної військової адміністрації (далі – райдержадміністрації – районної військової адміністрації) без статусу юридичної особи публічного права,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утворюєт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головою райдержадміністрації – начальником  районної військової адміністрації,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є підзвітним і підконтрол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ьним голові райдержадміністрації – начальнику районної військової адміністрації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та за</w:t>
      </w:r>
      <w:r>
        <w:rPr>
          <w:rFonts w:ascii="Times New Roman" w:hAnsi="Times New Roman" w:cs="Times New Roman"/>
          <w:sz w:val="28"/>
          <w:szCs w:val="28"/>
          <w:lang w:val="uk-UA"/>
        </w:rPr>
        <w:t>ступнику голови райдержадміністрації – начальника районної військової адміністрації, а з питань проходження державної служби керівнику апарату райдержадміністрації – районної військової 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діяльність відділу заступник голови райдержадміністрації – начальника районної військової адміністрації.</w:t>
      </w:r>
    </w:p>
    <w:p w:rsidR="00EE115F" w:rsidRPr="00B74EC1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ерується Конституцією України, з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актами Президента України та Кабінету Міністрів України, постановами Верховної Ради України, нормативними документами органів 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влади вищог</w:t>
      </w:r>
      <w:r>
        <w:rPr>
          <w:rFonts w:ascii="Times New Roman" w:hAnsi="Times New Roman" w:cs="Times New Roman"/>
          <w:sz w:val="28"/>
          <w:szCs w:val="28"/>
          <w:lang w:val="uk-UA"/>
        </w:rPr>
        <w:t>о рівня, розпорядженнями голови райдержадміністрації –  начальника районної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цим п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оложенням та іншими нормативними актами України. </w:t>
      </w:r>
    </w:p>
    <w:p w:rsidR="00EE115F" w:rsidRPr="00B74EC1" w:rsidRDefault="00EE115F" w:rsidP="00470B4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складається із трьох штатних одиниць: начальника відділу та двох головних спеціалістів. </w:t>
      </w:r>
    </w:p>
    <w:p w:rsidR="00EE115F" w:rsidRPr="00804CA6" w:rsidRDefault="00EE115F" w:rsidP="00C83C03">
      <w:pPr>
        <w:tabs>
          <w:tab w:val="left" w:pos="56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EE115F" w:rsidRPr="00B74EC1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Основними завданнями відділу</w:t>
      </w:r>
      <w:r w:rsidRPr="002D339A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:rsidR="00EE115F" w:rsidRDefault="00EE115F" w:rsidP="001E6BA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4.1. Забезпечення виконання Конституції та законів України, актів Президента України, Кабінету Міністрів України, інших органів державної влади з питань оборонної роботи та взаємодії з правоохоронними органами.</w:t>
      </w:r>
    </w:p>
    <w:p w:rsidR="00EE115F" w:rsidRDefault="00EE115F" w:rsidP="007B1A3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4.2. Забезпечення виконання законодавства про військовий обов’язок посадовими особами і громадянами, підприємствами, установами і організаціями  району.</w:t>
      </w:r>
    </w:p>
    <w:p w:rsidR="00EE115F" w:rsidRDefault="00EE115F" w:rsidP="000F2D2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4.3. Здійснення заходів, пов’язаних з територіальною обороною в межах компетенції, спрямованих  на реалізацію  повноважень  райдержадміністрації – </w:t>
      </w:r>
    </w:p>
    <w:p w:rsidR="00EE115F" w:rsidRDefault="00EE115F" w:rsidP="000F2D2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 в цій сфері.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4.4. Сприяння створенню  умов для належного функціонування підрозділів 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Збройних Сил України, Національної гвардії України, підрозділів Державної прикордонної служби України та правоохоронних органів  на території району. </w:t>
      </w:r>
    </w:p>
    <w:p w:rsidR="00EE115F" w:rsidRDefault="00EE115F" w:rsidP="001E6B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4.5. Забезпечення виконання законодавства про пільги, встановлених для ветеранів війни та прирівняних до них осіб, військовослужбовців, звільнених з військової служби, а також про пільги і допомогу сім’ям військовослужбовців </w:t>
      </w:r>
    </w:p>
    <w:p w:rsidR="00EE115F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строкової служби та громадян України, які проходять військову службу у військовому резерві ( резервістів).</w:t>
      </w:r>
    </w:p>
    <w:p w:rsidR="00EE115F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4.6. Участь в організації та забезпеченні заходів з підготовки населення до участі в русі національного спротиву та підготовці молоді до військової служби, сприяння проведенню призову громадян на строкову військову службу та військову службу за контрактом.</w:t>
      </w:r>
    </w:p>
    <w:p w:rsidR="00EE115F" w:rsidRDefault="00EE115F" w:rsidP="00913887">
      <w:pPr>
        <w:tabs>
          <w:tab w:val="left" w:pos="567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4.7. Вживання заходів щодо створення належних умов для функціонування розташованих на території району пунктів пропуску через державний кордон України.</w:t>
      </w:r>
    </w:p>
    <w:p w:rsidR="00EE115F" w:rsidRDefault="00EE115F" w:rsidP="005C4B17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4.8. Забезпечення  взаємодії з правоохоронними органами, координації дій та сприяння правоохоронним органам району, на які покладено обов’язки здійснювати боротьбу зі злочинністю, виконання вимог чинного законодавства України з питань зміцнення правопорядку та законності у межах компетенції, визначених Законом України ,,Про місцеві державні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адміністрації“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інших законодавчих актів з питань правоохоронної діяльності.</w:t>
      </w:r>
    </w:p>
    <w:p w:rsidR="00EE115F" w:rsidRDefault="00EE115F" w:rsidP="005C4B1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4.9. Сприяння у проведенні заходів, спрямованих на охорону громадського порядку та дорожньої безпеки, боротьби із злочинністю.</w:t>
      </w:r>
    </w:p>
    <w:p w:rsidR="00EE115F" w:rsidRDefault="00EE115F" w:rsidP="005C4B1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4.10. Координація діяльності громадських формувань з охорони громадського порядку та державного кордону.</w:t>
      </w:r>
    </w:p>
    <w:p w:rsidR="00EE115F" w:rsidRDefault="00EE115F" w:rsidP="00913887">
      <w:p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4.11. Сприяння у разі оголошення надзвичайної ситуації у зв’язку зі стихійним лихом, аварією, катастрофою, пожежею, іншими надзвичайними   ситуаціями здійсненню передбачених законодавством заходів, пов’язаних із підтриманням громадського порядку, рятуванням людей, захистом їх прав та збереженням матеріальних цінностей.</w:t>
      </w:r>
    </w:p>
    <w:p w:rsidR="00EE115F" w:rsidRDefault="00EE115F" w:rsidP="005C4B17">
      <w:pPr>
        <w:shd w:val="clear" w:color="auto" w:fill="FFFFFF"/>
        <w:tabs>
          <w:tab w:val="left" w:pos="567"/>
          <w:tab w:val="left" w:pos="1276"/>
          <w:tab w:val="left" w:pos="3261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4.12. Підготовка проектів розпоряджень, доручень голови райдержадміністрації – начальника районної військової адміністрації з питань законності та правопорядку, додержання прав та свобод громадян.</w:t>
      </w:r>
    </w:p>
    <w:p w:rsidR="00EE115F" w:rsidRPr="00B74EC1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функцій відділ</w:t>
      </w:r>
      <w:r w:rsidRPr="00B74E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15F" w:rsidRDefault="00EE115F" w:rsidP="0064190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5.1. Взаємодіє в  межах компетенції  з  органами  військового управління, </w:t>
      </w:r>
    </w:p>
    <w:p w:rsidR="00EE115F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військовими частинами Збройних Сил України, підрозділами Державної прикордонної служби, Національної  гвардії  України, Служби безпеки України і іншими військовими формуваннями, правоохоронними органами та органами державної  влади з оборонних питань та взаємодії з правоохоронними органами</w:t>
      </w:r>
    </w:p>
    <w:p w:rsidR="00EE115F" w:rsidRDefault="00EE115F" w:rsidP="00154F6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сприяє розташованим на території району  підрозділам Збройних сил та іншим військовим формуванням, правоохоронним органам,  що утворюються відповідно до законодавства, у виконанні покладених на них завдань.</w:t>
      </w:r>
    </w:p>
    <w:p w:rsidR="00EE115F" w:rsidRDefault="00EE115F" w:rsidP="00641903">
      <w:pPr>
        <w:tabs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5.2.   Розробляє      проекти        розпоряджень,      доручень         голови </w:t>
      </w:r>
    </w:p>
    <w:p w:rsidR="00EE115F" w:rsidRDefault="00EE115F" w:rsidP="001F7FD5">
      <w:pPr>
        <w:tabs>
          <w:tab w:val="left" w:pos="0"/>
          <w:tab w:val="left" w:pos="567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EE115F" w:rsidRDefault="00EE115F" w:rsidP="00EC0541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– районної військової адміністрації з оборонних питань та питань взаємодії з правоохоронними органами.</w:t>
      </w:r>
    </w:p>
    <w:p w:rsidR="00EE115F" w:rsidRDefault="00EE115F" w:rsidP="000B6D9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5.3.  Сприяє районному центру комплектування та соціальної підтримки у роботі в мирний час та під час мобілізації.</w:t>
      </w:r>
    </w:p>
    <w:p w:rsidR="00EE115F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5.4. Сприяє підготовці молоді до військової служби, проведенню  приписки і призову на строкову військову службу та відбору кандидатів на військову службу за контрактом.</w:t>
      </w:r>
    </w:p>
    <w:p w:rsidR="00EE115F" w:rsidRDefault="00EE115F" w:rsidP="001F7FD5">
      <w:pPr>
        <w:tabs>
          <w:tab w:val="left" w:pos="0"/>
          <w:tab w:val="left" w:pos="567"/>
          <w:tab w:val="left" w:pos="709"/>
        </w:tabs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       5.5. В межах компетенції організовує роботу, пов’язану з виділенням військовим частинам установам Збройних Сил України службових приміщень, земельних ділянок, надання комунально-побутових та інших послуг.</w:t>
      </w:r>
    </w:p>
    <w:p w:rsidR="00EE115F" w:rsidRDefault="00EE115F" w:rsidP="00176CD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5.6. Координує надання шефської допомоги військовим частинам Збройних сил України, Національної гвардії України та підрозділам Державної  прикордонної служби України.</w:t>
      </w:r>
    </w:p>
    <w:p w:rsidR="00EE115F" w:rsidRDefault="00EE115F" w:rsidP="00176CD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5.7. Сприяє інформуванню громадськості про діяльність військових органів  з питань  оборонної роботи.</w:t>
      </w:r>
    </w:p>
    <w:p w:rsidR="00EE115F" w:rsidRPr="00B74EC1" w:rsidRDefault="00EE115F" w:rsidP="004E75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 xml:space="preserve"> Готує звіти про хід виконання заходів, які відносяться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до компетенції відділу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Pr="00B74EC1" w:rsidRDefault="00EE115F" w:rsidP="00176CD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оборонної роботи та взаємодії з правоохоронними органами,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передбачен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</w:p>
    <w:p w:rsidR="00EE115F" w:rsidRPr="00B74EC1" w:rsidRDefault="00EE115F" w:rsidP="001F7FD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</w:t>
      </w:r>
      <w:proofErr w:type="gramStart"/>
      <w:r w:rsidRPr="00B74EC1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EE115F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6.1.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Готувати і доводити структурним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 райдержадміністрації – районної військової адміністрації, органам місцевого самоврядування, підприємствам установам та організаціям, розміщеним на території району,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для виконання вказівки щодо впровадження в життя рішень з питань планування, методологічного та методичного забезпечення оборонної </w:t>
      </w:r>
    </w:p>
    <w:p w:rsidR="00EE115F" w:rsidRPr="00B74EC1" w:rsidRDefault="00EE115F" w:rsidP="008B36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взаємодії з правоохоронними органами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15F" w:rsidRDefault="00EE115F" w:rsidP="0096722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.2. Перевіряти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оборонних </w:t>
      </w:r>
    </w:p>
    <w:p w:rsidR="00EE115F" w:rsidRDefault="00EE115F" w:rsidP="003E71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труктурними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підрозділами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– районної військової адміністрації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, органами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влади, 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самоврядування, підприємствами, установами,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Pr="00B74EC1" w:rsidRDefault="00EE115F" w:rsidP="003E711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спеціалістів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– районної військової адміністрації,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 для розгляду та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>завдань з питань, що належать до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FC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компетенції. </w:t>
      </w:r>
    </w:p>
    <w:p w:rsidR="00EE115F" w:rsidRPr="00B74EC1" w:rsidRDefault="00EE115F" w:rsidP="00F011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.4. Одержувати в установленому порядку від структурних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підрозділів райдержадміністрації – районної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формувань, правоохоронних органів,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самоврядування, підприємств, установ та організацій інформацію, документи, інші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Default="00EE115F" w:rsidP="00931F5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6.5.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Брати участь у розгляді органами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 питань,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дотриманням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України, постанов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України,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влади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оборонної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взаємодії з правоохоронними органами</w:t>
      </w:r>
      <w:r w:rsidRPr="009329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5F" w:rsidRDefault="00EE115F" w:rsidP="000B4F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>. Проводити аналіз і узагальнення статистичних та інших даних з питань,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компетенції відділу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підготовку відповідної інформації </w:t>
      </w:r>
    </w:p>
    <w:p w:rsidR="00EE115F" w:rsidRDefault="00EE115F" w:rsidP="002E616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EE115F" w:rsidRPr="00DF5263" w:rsidRDefault="00EE115F" w:rsidP="000B4F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941">
        <w:rPr>
          <w:rFonts w:ascii="Times New Roman" w:hAnsi="Times New Roman" w:cs="Times New Roman"/>
          <w:sz w:val="28"/>
          <w:szCs w:val="28"/>
          <w:lang w:val="uk-UA"/>
        </w:rPr>
        <w:t>та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Закарпатської обласної державної адміністрації – Закарпатської обласної військової адміністрації та інших державних органів.</w:t>
      </w:r>
    </w:p>
    <w:p w:rsidR="00EE115F" w:rsidRPr="00B74EC1" w:rsidRDefault="00EE115F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стану справ на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в плановому порядку та за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74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EC1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взаємодії з правоохоронними органами </w:t>
      </w:r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в порядку контролю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райдержадміністрації – районної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15F" w:rsidRDefault="00EE115F" w:rsidP="000B4FD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4E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74EC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74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EC1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EE115F" w:rsidRPr="00B74EC1" w:rsidRDefault="00EE115F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належать до компетенції відділу</w:t>
      </w:r>
      <w:r w:rsidRPr="00242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15F" w:rsidRPr="00B74EC1" w:rsidRDefault="00EE115F" w:rsidP="00D65A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 Вести службове листування із структурними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підрозділами </w:t>
      </w:r>
      <w:r w:rsidRPr="00824C8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–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йонної військової 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 органами місцевого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ядування, військовими частинами та іншими військовими формуваннями, правоохоронними органами,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громадськими організаціями, підприємствами, організаціями і установами різних форм власності, фізичними особами з питань, щ</w:t>
      </w:r>
      <w:r>
        <w:rPr>
          <w:rFonts w:ascii="Times New Roman" w:hAnsi="Times New Roman" w:cs="Times New Roman"/>
          <w:sz w:val="28"/>
          <w:szCs w:val="28"/>
          <w:lang w:val="uk-UA"/>
        </w:rPr>
        <w:t>о входять до компетенції відділу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115F" w:rsidRDefault="00EE115F" w:rsidP="000D12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7. Відділ з питань оборонної роботи та взаємодії з правоохоронними органами </w:t>
      </w:r>
      <w:r w:rsidRPr="00824C8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–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адміністрації очолює начальник відділу, який призначається на посаду та звільняється з посади відповідно до вимог Закону України ,,Про державну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службу</w:t>
      </w:r>
      <w:r w:rsidRPr="00C039A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EE115F" w:rsidRDefault="00EE115F" w:rsidP="000D129B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8.  На посади головних спеціалістів відділу з питань  оборонної роботи та взаємодії з правоохоронними органами </w:t>
      </w:r>
      <w:r w:rsidRPr="00824C80">
        <w:rPr>
          <w:sz w:val="28"/>
          <w:szCs w:val="28"/>
          <w:lang w:val="uk-UA"/>
        </w:rPr>
        <w:t>райдержадміністрації – рай</w:t>
      </w:r>
      <w:r>
        <w:rPr>
          <w:sz w:val="28"/>
          <w:szCs w:val="28"/>
          <w:lang w:val="uk-UA"/>
        </w:rPr>
        <w:t xml:space="preserve">онної  військової адміністрації призначаються особи, які відповідають вимогам, встановленим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державну </w:t>
      </w:r>
      <w:proofErr w:type="spellStart"/>
      <w:r>
        <w:rPr>
          <w:sz w:val="28"/>
          <w:szCs w:val="28"/>
          <w:lang w:val="uk-UA"/>
        </w:rPr>
        <w:t>службу”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E115F" w:rsidRDefault="00EE115F" w:rsidP="009910D5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Начальник відділу з питань оборонної роботи та взаємодії з правоохоронними органами </w:t>
      </w:r>
      <w:r w:rsidRPr="00824C80">
        <w:rPr>
          <w:sz w:val="28"/>
          <w:szCs w:val="28"/>
          <w:lang w:val="uk-UA"/>
        </w:rPr>
        <w:t>райдержадміністрації – ра</w:t>
      </w:r>
      <w:r>
        <w:rPr>
          <w:sz w:val="28"/>
          <w:szCs w:val="28"/>
          <w:lang w:val="uk-UA"/>
        </w:rPr>
        <w:t>йонної військової адміністрації:</w:t>
      </w:r>
    </w:p>
    <w:p w:rsidR="00EE115F" w:rsidRDefault="00EE115F" w:rsidP="000B4FDA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1) організовує планування роботи відділу та забезпечує виконання покладених на нього завдань і функцій;</w:t>
      </w:r>
    </w:p>
    <w:p w:rsidR="00EE115F" w:rsidRDefault="00EE115F" w:rsidP="00F9507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 визначає розподіл обов’язків у відділі, розробляє посадові інструкції;</w:t>
      </w:r>
    </w:p>
    <w:p w:rsidR="00EE115F" w:rsidRPr="007D2C3D" w:rsidRDefault="00EE115F" w:rsidP="000B4FDA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3) </w:t>
      </w:r>
      <w:r w:rsidRPr="007D2C3D">
        <w:rPr>
          <w:sz w:val="28"/>
          <w:szCs w:val="28"/>
          <w:lang w:val="uk-UA"/>
        </w:rPr>
        <w:t>організовує та скликає</w:t>
      </w:r>
      <w:r>
        <w:rPr>
          <w:sz w:val="28"/>
          <w:szCs w:val="28"/>
          <w:lang w:val="uk-UA"/>
        </w:rPr>
        <w:t xml:space="preserve"> </w:t>
      </w:r>
      <w:r w:rsidRPr="007D2C3D">
        <w:rPr>
          <w:sz w:val="28"/>
          <w:szCs w:val="28"/>
          <w:lang w:val="uk-UA"/>
        </w:rPr>
        <w:t>наради з питань, що належать до компетенції</w:t>
      </w:r>
      <w:r>
        <w:rPr>
          <w:sz w:val="28"/>
          <w:szCs w:val="28"/>
          <w:lang w:val="uk-UA"/>
        </w:rPr>
        <w:t xml:space="preserve"> відділу </w:t>
      </w:r>
      <w:r w:rsidRPr="007D2C3D">
        <w:rPr>
          <w:sz w:val="28"/>
          <w:szCs w:val="28"/>
          <w:lang w:val="uk-UA"/>
        </w:rPr>
        <w:t>райдержадміністрації – районної військової адміністрації</w:t>
      </w:r>
      <w:r>
        <w:rPr>
          <w:sz w:val="28"/>
          <w:szCs w:val="28"/>
          <w:lang w:val="uk-UA"/>
        </w:rPr>
        <w:t>;</w:t>
      </w:r>
    </w:p>
    <w:p w:rsidR="00EE115F" w:rsidRPr="00932983" w:rsidRDefault="00EE115F" w:rsidP="009910D5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4)</w:t>
      </w:r>
      <w:r w:rsidRPr="00932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32983">
        <w:rPr>
          <w:sz w:val="28"/>
          <w:szCs w:val="28"/>
          <w:lang w:val="uk-UA"/>
        </w:rPr>
        <w:t>дійснює</w:t>
      </w:r>
      <w:r>
        <w:rPr>
          <w:sz w:val="28"/>
          <w:szCs w:val="28"/>
          <w:lang w:val="uk-UA"/>
        </w:rPr>
        <w:t xml:space="preserve"> </w:t>
      </w:r>
      <w:r w:rsidRPr="00932983"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 xml:space="preserve"> </w:t>
      </w:r>
      <w:r w:rsidRPr="00932983">
        <w:rPr>
          <w:sz w:val="28"/>
          <w:szCs w:val="28"/>
          <w:lang w:val="uk-UA"/>
        </w:rPr>
        <w:t>функції, передбачені</w:t>
      </w:r>
      <w:r>
        <w:rPr>
          <w:sz w:val="28"/>
          <w:szCs w:val="28"/>
          <w:lang w:val="uk-UA"/>
        </w:rPr>
        <w:t xml:space="preserve"> </w:t>
      </w:r>
      <w:r w:rsidRPr="00932983">
        <w:rPr>
          <w:sz w:val="28"/>
          <w:szCs w:val="28"/>
          <w:lang w:val="uk-UA"/>
        </w:rPr>
        <w:t>законодавством.</w:t>
      </w:r>
    </w:p>
    <w:p w:rsidR="00EE115F" w:rsidRPr="00447351" w:rsidRDefault="00EE115F" w:rsidP="000D129B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10. Головні спеціалісти відділу</w:t>
      </w:r>
      <w:r w:rsidRPr="00447351">
        <w:rPr>
          <w:rFonts w:ascii="Times New Roman" w:hAnsi="Times New Roman" w:cs="Times New Roman"/>
          <w:sz w:val="28"/>
          <w:szCs w:val="28"/>
          <w:lang w:val="uk-UA"/>
        </w:rPr>
        <w:t xml:space="preserve"> підп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орядковуються начальнику відділу.</w:t>
      </w:r>
      <w:bookmarkStart w:id="0" w:name="_GoBack"/>
      <w:bookmarkEnd w:id="0"/>
    </w:p>
    <w:p w:rsidR="00EE115F" w:rsidRDefault="00EE115F" w:rsidP="00967223">
      <w:pPr>
        <w:pStyle w:val="a6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E115F" w:rsidRDefault="00EE115F" w:rsidP="00967223">
      <w:pPr>
        <w:pStyle w:val="a6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E115F" w:rsidRDefault="00EE115F" w:rsidP="00851B35">
      <w:pPr>
        <w:pStyle w:val="a6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Керівник апарату районної державної </w:t>
      </w:r>
    </w:p>
    <w:p w:rsidR="00EE115F" w:rsidRDefault="00EE115F" w:rsidP="00967223">
      <w:pPr>
        <w:pStyle w:val="a6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адміністрації – районної військової </w:t>
      </w:r>
    </w:p>
    <w:p w:rsidR="00EE115F" w:rsidRDefault="00EE115F" w:rsidP="00967223">
      <w:pPr>
        <w:pStyle w:val="a6"/>
        <w:tabs>
          <w:tab w:val="left" w:pos="567"/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адміністрації                                                                             Руслана БОДНАРЮК </w:t>
      </w:r>
    </w:p>
    <w:sectPr w:rsidR="00EE115F" w:rsidSect="00823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AB0"/>
    <w:multiLevelType w:val="hybridMultilevel"/>
    <w:tmpl w:val="0790A0A0"/>
    <w:lvl w:ilvl="0" w:tplc="19728EE2">
      <w:start w:val="10"/>
      <w:numFmt w:val="decimal"/>
      <w:lvlText w:val="%1."/>
      <w:lvlJc w:val="left"/>
      <w:pPr>
        <w:ind w:left="801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">
    <w:nsid w:val="60B25F0E"/>
    <w:multiLevelType w:val="multilevel"/>
    <w:tmpl w:val="0880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cs="Times New Roman" w:hint="default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EF"/>
    <w:rsid w:val="00005865"/>
    <w:rsid w:val="00014DE7"/>
    <w:rsid w:val="0002416C"/>
    <w:rsid w:val="000267ED"/>
    <w:rsid w:val="00031F5C"/>
    <w:rsid w:val="000627FB"/>
    <w:rsid w:val="00065A06"/>
    <w:rsid w:val="00066556"/>
    <w:rsid w:val="0008460F"/>
    <w:rsid w:val="0008511D"/>
    <w:rsid w:val="00085CA5"/>
    <w:rsid w:val="00087B3E"/>
    <w:rsid w:val="000A2A7F"/>
    <w:rsid w:val="000A5101"/>
    <w:rsid w:val="000A6B87"/>
    <w:rsid w:val="000B084A"/>
    <w:rsid w:val="000B2D36"/>
    <w:rsid w:val="000B3EE7"/>
    <w:rsid w:val="000B418B"/>
    <w:rsid w:val="000B4FDA"/>
    <w:rsid w:val="000B6D98"/>
    <w:rsid w:val="000C59A6"/>
    <w:rsid w:val="000D129B"/>
    <w:rsid w:val="000D12E3"/>
    <w:rsid w:val="000E14DE"/>
    <w:rsid w:val="000E3921"/>
    <w:rsid w:val="000E42E6"/>
    <w:rsid w:val="000E4392"/>
    <w:rsid w:val="000F2D27"/>
    <w:rsid w:val="0011295C"/>
    <w:rsid w:val="00113382"/>
    <w:rsid w:val="00130905"/>
    <w:rsid w:val="001313ED"/>
    <w:rsid w:val="00154F67"/>
    <w:rsid w:val="00155816"/>
    <w:rsid w:val="0016177F"/>
    <w:rsid w:val="00161D11"/>
    <w:rsid w:val="001755BA"/>
    <w:rsid w:val="00176CD7"/>
    <w:rsid w:val="001778D4"/>
    <w:rsid w:val="0018056D"/>
    <w:rsid w:val="00184AC7"/>
    <w:rsid w:val="001908BA"/>
    <w:rsid w:val="001B4D05"/>
    <w:rsid w:val="001C601D"/>
    <w:rsid w:val="001C6BBB"/>
    <w:rsid w:val="001D4FB5"/>
    <w:rsid w:val="001D6475"/>
    <w:rsid w:val="001D6883"/>
    <w:rsid w:val="001E1519"/>
    <w:rsid w:val="001E1649"/>
    <w:rsid w:val="001E199E"/>
    <w:rsid w:val="001E1EFB"/>
    <w:rsid w:val="001E6359"/>
    <w:rsid w:val="001E6BA8"/>
    <w:rsid w:val="001F0C00"/>
    <w:rsid w:val="001F1E4F"/>
    <w:rsid w:val="001F2E82"/>
    <w:rsid w:val="001F7FD5"/>
    <w:rsid w:val="002003EE"/>
    <w:rsid w:val="002022E8"/>
    <w:rsid w:val="00204055"/>
    <w:rsid w:val="00222FBD"/>
    <w:rsid w:val="002267B7"/>
    <w:rsid w:val="00240E10"/>
    <w:rsid w:val="00242AF3"/>
    <w:rsid w:val="0024508F"/>
    <w:rsid w:val="00255927"/>
    <w:rsid w:val="00264F5E"/>
    <w:rsid w:val="00271A2E"/>
    <w:rsid w:val="0027638A"/>
    <w:rsid w:val="00282D9D"/>
    <w:rsid w:val="002A3ACF"/>
    <w:rsid w:val="002A5037"/>
    <w:rsid w:val="002B0FE3"/>
    <w:rsid w:val="002B55FD"/>
    <w:rsid w:val="002D339A"/>
    <w:rsid w:val="002D6579"/>
    <w:rsid w:val="002D79C3"/>
    <w:rsid w:val="002E1D73"/>
    <w:rsid w:val="002E1E6B"/>
    <w:rsid w:val="002E325E"/>
    <w:rsid w:val="002E415C"/>
    <w:rsid w:val="002E6163"/>
    <w:rsid w:val="002F1093"/>
    <w:rsid w:val="002F73E7"/>
    <w:rsid w:val="00300807"/>
    <w:rsid w:val="003018C2"/>
    <w:rsid w:val="003018EB"/>
    <w:rsid w:val="00302829"/>
    <w:rsid w:val="00302B35"/>
    <w:rsid w:val="003046B3"/>
    <w:rsid w:val="0030492A"/>
    <w:rsid w:val="0030684E"/>
    <w:rsid w:val="003147A7"/>
    <w:rsid w:val="00333DAE"/>
    <w:rsid w:val="0033554A"/>
    <w:rsid w:val="003372AB"/>
    <w:rsid w:val="003420C8"/>
    <w:rsid w:val="003448D1"/>
    <w:rsid w:val="00344B46"/>
    <w:rsid w:val="0034762E"/>
    <w:rsid w:val="00354980"/>
    <w:rsid w:val="00354BFB"/>
    <w:rsid w:val="0035794C"/>
    <w:rsid w:val="00365076"/>
    <w:rsid w:val="00371ADF"/>
    <w:rsid w:val="003755A9"/>
    <w:rsid w:val="003772CB"/>
    <w:rsid w:val="003B0D62"/>
    <w:rsid w:val="003C559C"/>
    <w:rsid w:val="003C7673"/>
    <w:rsid w:val="003C7D8B"/>
    <w:rsid w:val="003D112D"/>
    <w:rsid w:val="003D17EA"/>
    <w:rsid w:val="003E62A8"/>
    <w:rsid w:val="003E7111"/>
    <w:rsid w:val="003F7F7B"/>
    <w:rsid w:val="0040709E"/>
    <w:rsid w:val="00410147"/>
    <w:rsid w:val="00413753"/>
    <w:rsid w:val="004228F5"/>
    <w:rsid w:val="004244C2"/>
    <w:rsid w:val="00425281"/>
    <w:rsid w:val="0043011C"/>
    <w:rsid w:val="00430750"/>
    <w:rsid w:val="00430C5D"/>
    <w:rsid w:val="00437817"/>
    <w:rsid w:val="0044443C"/>
    <w:rsid w:val="00447351"/>
    <w:rsid w:val="0045362A"/>
    <w:rsid w:val="00456CFD"/>
    <w:rsid w:val="00470B4F"/>
    <w:rsid w:val="00472D4D"/>
    <w:rsid w:val="00482600"/>
    <w:rsid w:val="0049105D"/>
    <w:rsid w:val="004926EF"/>
    <w:rsid w:val="004928CE"/>
    <w:rsid w:val="004945C4"/>
    <w:rsid w:val="004974E4"/>
    <w:rsid w:val="004A26C1"/>
    <w:rsid w:val="004B5714"/>
    <w:rsid w:val="004B72A2"/>
    <w:rsid w:val="004C095F"/>
    <w:rsid w:val="004C2922"/>
    <w:rsid w:val="004C6B79"/>
    <w:rsid w:val="004D313F"/>
    <w:rsid w:val="004E70CB"/>
    <w:rsid w:val="004E73BC"/>
    <w:rsid w:val="004E752D"/>
    <w:rsid w:val="00502952"/>
    <w:rsid w:val="00505603"/>
    <w:rsid w:val="00506AD7"/>
    <w:rsid w:val="00514328"/>
    <w:rsid w:val="00522CA3"/>
    <w:rsid w:val="00530941"/>
    <w:rsid w:val="005460BE"/>
    <w:rsid w:val="00546B4E"/>
    <w:rsid w:val="00552E5C"/>
    <w:rsid w:val="00556981"/>
    <w:rsid w:val="00562CA0"/>
    <w:rsid w:val="00565F92"/>
    <w:rsid w:val="00567286"/>
    <w:rsid w:val="0057337B"/>
    <w:rsid w:val="00576CF3"/>
    <w:rsid w:val="00583010"/>
    <w:rsid w:val="005846F1"/>
    <w:rsid w:val="005925AF"/>
    <w:rsid w:val="00596CD3"/>
    <w:rsid w:val="00597671"/>
    <w:rsid w:val="005B5D1C"/>
    <w:rsid w:val="005C4B17"/>
    <w:rsid w:val="005C75BB"/>
    <w:rsid w:val="005E7B26"/>
    <w:rsid w:val="005F03E0"/>
    <w:rsid w:val="00604A50"/>
    <w:rsid w:val="00613C5B"/>
    <w:rsid w:val="00613FC4"/>
    <w:rsid w:val="00641903"/>
    <w:rsid w:val="00647C73"/>
    <w:rsid w:val="006546AF"/>
    <w:rsid w:val="006623B2"/>
    <w:rsid w:val="00694923"/>
    <w:rsid w:val="0069521B"/>
    <w:rsid w:val="0069680B"/>
    <w:rsid w:val="006A2F71"/>
    <w:rsid w:val="006A3480"/>
    <w:rsid w:val="006A43FC"/>
    <w:rsid w:val="006A6640"/>
    <w:rsid w:val="006B0925"/>
    <w:rsid w:val="006B4BC1"/>
    <w:rsid w:val="006B6F40"/>
    <w:rsid w:val="006C2C0F"/>
    <w:rsid w:val="006C4801"/>
    <w:rsid w:val="006C7BBE"/>
    <w:rsid w:val="006D0629"/>
    <w:rsid w:val="006D0A6E"/>
    <w:rsid w:val="006D3143"/>
    <w:rsid w:val="006E6279"/>
    <w:rsid w:val="006F3835"/>
    <w:rsid w:val="0070191A"/>
    <w:rsid w:val="0070246A"/>
    <w:rsid w:val="007046D8"/>
    <w:rsid w:val="007121FD"/>
    <w:rsid w:val="00724CAD"/>
    <w:rsid w:val="00731958"/>
    <w:rsid w:val="00733598"/>
    <w:rsid w:val="007428F4"/>
    <w:rsid w:val="00746ECF"/>
    <w:rsid w:val="00750676"/>
    <w:rsid w:val="007554C8"/>
    <w:rsid w:val="00760531"/>
    <w:rsid w:val="007631BB"/>
    <w:rsid w:val="00763AA2"/>
    <w:rsid w:val="007679A1"/>
    <w:rsid w:val="00771D8E"/>
    <w:rsid w:val="00782073"/>
    <w:rsid w:val="007A7975"/>
    <w:rsid w:val="007B145E"/>
    <w:rsid w:val="007B1A34"/>
    <w:rsid w:val="007B3B62"/>
    <w:rsid w:val="007B6384"/>
    <w:rsid w:val="007C1283"/>
    <w:rsid w:val="007C2E78"/>
    <w:rsid w:val="007D2C3D"/>
    <w:rsid w:val="007D338E"/>
    <w:rsid w:val="007F1796"/>
    <w:rsid w:val="007F4BEE"/>
    <w:rsid w:val="007F5BAE"/>
    <w:rsid w:val="00803C1A"/>
    <w:rsid w:val="008040BD"/>
    <w:rsid w:val="00804CA6"/>
    <w:rsid w:val="00805355"/>
    <w:rsid w:val="008059B5"/>
    <w:rsid w:val="0080648F"/>
    <w:rsid w:val="00806DB4"/>
    <w:rsid w:val="0081629D"/>
    <w:rsid w:val="00822A05"/>
    <w:rsid w:val="008235F5"/>
    <w:rsid w:val="00824C80"/>
    <w:rsid w:val="00830ADA"/>
    <w:rsid w:val="00832274"/>
    <w:rsid w:val="00851B35"/>
    <w:rsid w:val="00860B31"/>
    <w:rsid w:val="008634D7"/>
    <w:rsid w:val="008729A2"/>
    <w:rsid w:val="00893817"/>
    <w:rsid w:val="00894770"/>
    <w:rsid w:val="00895980"/>
    <w:rsid w:val="00896E39"/>
    <w:rsid w:val="008A0C75"/>
    <w:rsid w:val="008B3632"/>
    <w:rsid w:val="008E1A33"/>
    <w:rsid w:val="008F4BE7"/>
    <w:rsid w:val="0090159D"/>
    <w:rsid w:val="009125E6"/>
    <w:rsid w:val="009128C3"/>
    <w:rsid w:val="00913887"/>
    <w:rsid w:val="0092544C"/>
    <w:rsid w:val="00931E95"/>
    <w:rsid w:val="00931F53"/>
    <w:rsid w:val="00932983"/>
    <w:rsid w:val="00932A64"/>
    <w:rsid w:val="00933295"/>
    <w:rsid w:val="00936873"/>
    <w:rsid w:val="009555EF"/>
    <w:rsid w:val="00967223"/>
    <w:rsid w:val="009704C2"/>
    <w:rsid w:val="00972DB3"/>
    <w:rsid w:val="00973BDD"/>
    <w:rsid w:val="0098142E"/>
    <w:rsid w:val="00986374"/>
    <w:rsid w:val="009910D5"/>
    <w:rsid w:val="00991EE3"/>
    <w:rsid w:val="00996153"/>
    <w:rsid w:val="009A6871"/>
    <w:rsid w:val="009A6A55"/>
    <w:rsid w:val="009C00F8"/>
    <w:rsid w:val="009D1DB0"/>
    <w:rsid w:val="009D306F"/>
    <w:rsid w:val="009D6833"/>
    <w:rsid w:val="009E4992"/>
    <w:rsid w:val="009E4A2C"/>
    <w:rsid w:val="009F0F74"/>
    <w:rsid w:val="00A023D8"/>
    <w:rsid w:val="00A05BAE"/>
    <w:rsid w:val="00A139BC"/>
    <w:rsid w:val="00A172FC"/>
    <w:rsid w:val="00A17497"/>
    <w:rsid w:val="00A2099D"/>
    <w:rsid w:val="00A237D4"/>
    <w:rsid w:val="00A279DB"/>
    <w:rsid w:val="00A30F30"/>
    <w:rsid w:val="00A32D92"/>
    <w:rsid w:val="00A41ED5"/>
    <w:rsid w:val="00A46F6E"/>
    <w:rsid w:val="00A56EA8"/>
    <w:rsid w:val="00A63AD2"/>
    <w:rsid w:val="00A67DA5"/>
    <w:rsid w:val="00A7590E"/>
    <w:rsid w:val="00A828E1"/>
    <w:rsid w:val="00A86226"/>
    <w:rsid w:val="00A869DE"/>
    <w:rsid w:val="00A879DC"/>
    <w:rsid w:val="00A92E2D"/>
    <w:rsid w:val="00A95C0B"/>
    <w:rsid w:val="00AA595B"/>
    <w:rsid w:val="00AB71B6"/>
    <w:rsid w:val="00AC076E"/>
    <w:rsid w:val="00AF1151"/>
    <w:rsid w:val="00AF70CC"/>
    <w:rsid w:val="00B00ED9"/>
    <w:rsid w:val="00B10E4F"/>
    <w:rsid w:val="00B20718"/>
    <w:rsid w:val="00B21EFD"/>
    <w:rsid w:val="00B25CE0"/>
    <w:rsid w:val="00B30FDF"/>
    <w:rsid w:val="00B343BF"/>
    <w:rsid w:val="00B34692"/>
    <w:rsid w:val="00B57BEE"/>
    <w:rsid w:val="00B62D59"/>
    <w:rsid w:val="00B637AD"/>
    <w:rsid w:val="00B7061E"/>
    <w:rsid w:val="00B74EC1"/>
    <w:rsid w:val="00B77339"/>
    <w:rsid w:val="00B814D7"/>
    <w:rsid w:val="00B82250"/>
    <w:rsid w:val="00B85E92"/>
    <w:rsid w:val="00B93327"/>
    <w:rsid w:val="00BA42D0"/>
    <w:rsid w:val="00BB189D"/>
    <w:rsid w:val="00BC4F3F"/>
    <w:rsid w:val="00BC6570"/>
    <w:rsid w:val="00BC764D"/>
    <w:rsid w:val="00BF422D"/>
    <w:rsid w:val="00BF7601"/>
    <w:rsid w:val="00C039AF"/>
    <w:rsid w:val="00C04C74"/>
    <w:rsid w:val="00C07117"/>
    <w:rsid w:val="00C11E1D"/>
    <w:rsid w:val="00C230C5"/>
    <w:rsid w:val="00C25442"/>
    <w:rsid w:val="00C270AA"/>
    <w:rsid w:val="00C27ACF"/>
    <w:rsid w:val="00C3088B"/>
    <w:rsid w:val="00C32ACC"/>
    <w:rsid w:val="00C6283D"/>
    <w:rsid w:val="00C63496"/>
    <w:rsid w:val="00C70FF6"/>
    <w:rsid w:val="00C808BA"/>
    <w:rsid w:val="00C8377A"/>
    <w:rsid w:val="00C83C03"/>
    <w:rsid w:val="00C93802"/>
    <w:rsid w:val="00CA374F"/>
    <w:rsid w:val="00CB31AA"/>
    <w:rsid w:val="00CD1604"/>
    <w:rsid w:val="00CD33E7"/>
    <w:rsid w:val="00CD64BE"/>
    <w:rsid w:val="00CE2065"/>
    <w:rsid w:val="00CE2B67"/>
    <w:rsid w:val="00CF5722"/>
    <w:rsid w:val="00D04C7B"/>
    <w:rsid w:val="00D10174"/>
    <w:rsid w:val="00D150DE"/>
    <w:rsid w:val="00D170D5"/>
    <w:rsid w:val="00D405DD"/>
    <w:rsid w:val="00D40F5D"/>
    <w:rsid w:val="00D46D5D"/>
    <w:rsid w:val="00D53729"/>
    <w:rsid w:val="00D53A3E"/>
    <w:rsid w:val="00D53E5E"/>
    <w:rsid w:val="00D65AE4"/>
    <w:rsid w:val="00D70611"/>
    <w:rsid w:val="00D92FBE"/>
    <w:rsid w:val="00DA0A96"/>
    <w:rsid w:val="00DA224E"/>
    <w:rsid w:val="00DA32F3"/>
    <w:rsid w:val="00DA35C4"/>
    <w:rsid w:val="00DA3E78"/>
    <w:rsid w:val="00DB23F8"/>
    <w:rsid w:val="00DC46EC"/>
    <w:rsid w:val="00DC5CA1"/>
    <w:rsid w:val="00DE1C46"/>
    <w:rsid w:val="00DE23E9"/>
    <w:rsid w:val="00DE4138"/>
    <w:rsid w:val="00DF5263"/>
    <w:rsid w:val="00E01523"/>
    <w:rsid w:val="00E03530"/>
    <w:rsid w:val="00E03F1B"/>
    <w:rsid w:val="00E1039E"/>
    <w:rsid w:val="00E13EBA"/>
    <w:rsid w:val="00E1578B"/>
    <w:rsid w:val="00E23E15"/>
    <w:rsid w:val="00E478A3"/>
    <w:rsid w:val="00E51F72"/>
    <w:rsid w:val="00E55652"/>
    <w:rsid w:val="00E57E43"/>
    <w:rsid w:val="00E63CAC"/>
    <w:rsid w:val="00E67095"/>
    <w:rsid w:val="00E842CE"/>
    <w:rsid w:val="00EA249A"/>
    <w:rsid w:val="00EB081D"/>
    <w:rsid w:val="00EB6962"/>
    <w:rsid w:val="00EB79E4"/>
    <w:rsid w:val="00EC0307"/>
    <w:rsid w:val="00EC0541"/>
    <w:rsid w:val="00EC3342"/>
    <w:rsid w:val="00EC506B"/>
    <w:rsid w:val="00EC733E"/>
    <w:rsid w:val="00ED22A7"/>
    <w:rsid w:val="00ED53D0"/>
    <w:rsid w:val="00ED5836"/>
    <w:rsid w:val="00EE115F"/>
    <w:rsid w:val="00EE49C7"/>
    <w:rsid w:val="00F01185"/>
    <w:rsid w:val="00F04225"/>
    <w:rsid w:val="00F14DF4"/>
    <w:rsid w:val="00F17FD8"/>
    <w:rsid w:val="00F204D5"/>
    <w:rsid w:val="00F3035F"/>
    <w:rsid w:val="00F41AAE"/>
    <w:rsid w:val="00F421BB"/>
    <w:rsid w:val="00F5010D"/>
    <w:rsid w:val="00F526E6"/>
    <w:rsid w:val="00F6591E"/>
    <w:rsid w:val="00F72F6C"/>
    <w:rsid w:val="00F8084C"/>
    <w:rsid w:val="00F8202D"/>
    <w:rsid w:val="00F92168"/>
    <w:rsid w:val="00F95076"/>
    <w:rsid w:val="00F973BC"/>
    <w:rsid w:val="00FA0916"/>
    <w:rsid w:val="00FA36D4"/>
    <w:rsid w:val="00FA4058"/>
    <w:rsid w:val="00FB19C6"/>
    <w:rsid w:val="00FC62CB"/>
    <w:rsid w:val="00FD1E43"/>
    <w:rsid w:val="00FD26FF"/>
    <w:rsid w:val="00FD2F7B"/>
    <w:rsid w:val="00FD3D23"/>
    <w:rsid w:val="00FD56AE"/>
    <w:rsid w:val="00FD6279"/>
    <w:rsid w:val="00FE0EF9"/>
    <w:rsid w:val="00FE5FDD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56981"/>
    <w:pPr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556981"/>
    <w:pPr>
      <w:outlineLvl w:val="4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63AD2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6981"/>
    <w:rPr>
      <w:rFonts w:ascii="Arial CYR" w:hAnsi="Arial CYR"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6981"/>
    <w:rPr>
      <w:rFonts w:ascii="Arial CYR" w:hAnsi="Arial CYR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926EF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6EF"/>
    <w:rPr>
      <w:rFonts w:ascii="Tahoma" w:hAnsi="Tahoma"/>
      <w:sz w:val="16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860B31"/>
    <w:rPr>
      <w:sz w:val="24"/>
      <w:lang w:val="uk-UA" w:eastAsia="ar-SA" w:bidi="ar-SA"/>
    </w:rPr>
  </w:style>
  <w:style w:type="paragraph" w:styleId="a6">
    <w:name w:val="Body Text"/>
    <w:basedOn w:val="a"/>
    <w:link w:val="a5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130905"/>
    <w:rPr>
      <w:rFonts w:ascii="Arial CYR" w:hAnsi="Arial CYR"/>
      <w:sz w:val="24"/>
      <w:lang w:val="ru-RU" w:eastAsia="ru-RU"/>
    </w:rPr>
  </w:style>
  <w:style w:type="character" w:styleId="a7">
    <w:name w:val="Hyperlink"/>
    <w:basedOn w:val="a0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4CA6"/>
    <w:rPr>
      <w:rFonts w:cs="Times New Roman"/>
    </w:rPr>
  </w:style>
  <w:style w:type="paragraph" w:customStyle="1" w:styleId="rvps2">
    <w:name w:val="rvps2"/>
    <w:basedOn w:val="a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">
    <w:name w:val="Основной текст Знак1"/>
    <w:uiPriority w:val="99"/>
    <w:semiHidden/>
    <w:locked/>
    <w:rsid w:val="00F5010D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9114</Characters>
  <Application>Microsoft Office Word</Application>
  <DocSecurity>0</DocSecurity>
  <Lines>75</Lines>
  <Paragraphs>21</Paragraphs>
  <ScaleCrop>false</ScaleCrop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2023-04-27T13:08:00Z</cp:lastPrinted>
  <dcterms:created xsi:type="dcterms:W3CDTF">2023-08-29T07:11:00Z</dcterms:created>
  <dcterms:modified xsi:type="dcterms:W3CDTF">2023-08-29T07:11:00Z</dcterms:modified>
</cp:coreProperties>
</file>