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4F8" w:rsidRPr="00992F01" w:rsidRDefault="00BE3E8C" w:rsidP="00A822BE">
      <w:pPr>
        <w:pBdr>
          <w:top w:val="nil"/>
          <w:left w:val="nil"/>
          <w:bottom w:val="nil"/>
          <w:right w:val="nil"/>
          <w:between w:val="nil"/>
        </w:pBdr>
        <w:shd w:val="clear" w:color="auto" w:fill="FFFFFF"/>
        <w:spacing w:after="0" w:line="240" w:lineRule="auto"/>
        <w:ind w:firstLine="567"/>
        <w:jc w:val="center"/>
        <w:rPr>
          <w:rFonts w:ascii="Times New Roman" w:eastAsia="Arial" w:hAnsi="Times New Roman" w:cs="Times New Roman"/>
          <w:b/>
          <w:sz w:val="24"/>
          <w:szCs w:val="24"/>
        </w:rPr>
      </w:pPr>
      <w:r w:rsidRPr="00992F01">
        <w:rPr>
          <w:rFonts w:ascii="Times New Roman" w:eastAsia="Arial" w:hAnsi="Times New Roman" w:cs="Times New Roman"/>
          <w:b/>
          <w:sz w:val="24"/>
          <w:szCs w:val="24"/>
        </w:rPr>
        <w:t>ЗАЯВА</w:t>
      </w:r>
    </w:p>
    <w:p w:rsidR="004404F8" w:rsidRPr="00992F01" w:rsidRDefault="00BE3E8C" w:rsidP="00A822BE">
      <w:pPr>
        <w:pBdr>
          <w:top w:val="nil"/>
          <w:left w:val="nil"/>
          <w:bottom w:val="nil"/>
          <w:right w:val="nil"/>
          <w:between w:val="nil"/>
        </w:pBdr>
        <w:shd w:val="clear" w:color="auto" w:fill="FFFFFF"/>
        <w:spacing w:after="0" w:line="240" w:lineRule="auto"/>
        <w:ind w:firstLine="567"/>
        <w:jc w:val="center"/>
        <w:rPr>
          <w:rFonts w:ascii="Times New Roman" w:eastAsia="Arial" w:hAnsi="Times New Roman" w:cs="Times New Roman"/>
          <w:b/>
          <w:sz w:val="24"/>
          <w:szCs w:val="24"/>
        </w:rPr>
      </w:pPr>
      <w:r w:rsidRPr="00992F01">
        <w:rPr>
          <w:rFonts w:ascii="Times New Roman" w:eastAsia="Arial" w:hAnsi="Times New Roman" w:cs="Times New Roman"/>
          <w:b/>
          <w:sz w:val="24"/>
          <w:szCs w:val="24"/>
        </w:rPr>
        <w:t>ПРО ВИЗНАЧЕННЯ ОБСЯГУ СТРАТЕГІЧНОЇ ЕКОЛОГІЧНОЇ ОЦІНКИ</w:t>
      </w:r>
    </w:p>
    <w:p w:rsidR="004712E3" w:rsidRPr="004712E3" w:rsidRDefault="004A7B58" w:rsidP="004712E3">
      <w:pPr>
        <w:shd w:val="clear" w:color="auto" w:fill="FFFFFF"/>
        <w:spacing w:after="0"/>
        <w:ind w:firstLine="460"/>
        <w:jc w:val="center"/>
        <w:rPr>
          <w:rFonts w:ascii="Times New Roman" w:hAnsi="Times New Roman" w:cs="Times New Roman"/>
          <w:sz w:val="24"/>
          <w:szCs w:val="24"/>
        </w:rPr>
      </w:pPr>
      <w:bookmarkStart w:id="0" w:name="_GoBack"/>
      <w:r w:rsidRPr="004712E3">
        <w:rPr>
          <w:rFonts w:ascii="Times New Roman" w:eastAsia="Arial" w:hAnsi="Times New Roman" w:cs="Times New Roman"/>
          <w:sz w:val="24"/>
          <w:szCs w:val="24"/>
        </w:rPr>
        <w:t>Детального плану території</w:t>
      </w:r>
    </w:p>
    <w:p w:rsidR="006E6DEC" w:rsidRPr="0090319E" w:rsidRDefault="004712E3" w:rsidP="004712E3">
      <w:pPr>
        <w:pBdr>
          <w:top w:val="nil"/>
          <w:left w:val="nil"/>
          <w:bottom w:val="nil"/>
          <w:right w:val="nil"/>
          <w:between w:val="nil"/>
        </w:pBdr>
        <w:shd w:val="clear" w:color="auto" w:fill="FFFFFF"/>
        <w:spacing w:after="0" w:line="240" w:lineRule="auto"/>
        <w:ind w:firstLine="567"/>
        <w:jc w:val="center"/>
        <w:rPr>
          <w:rFonts w:ascii="Times New Roman" w:eastAsia="Arial" w:hAnsi="Times New Roman" w:cs="Times New Roman"/>
          <w:sz w:val="24"/>
          <w:szCs w:val="24"/>
        </w:rPr>
      </w:pPr>
      <w:r w:rsidRPr="004712E3">
        <w:rPr>
          <w:rFonts w:ascii="Times New Roman" w:hAnsi="Times New Roman" w:cs="Times New Roman"/>
          <w:sz w:val="24"/>
          <w:szCs w:val="24"/>
        </w:rPr>
        <w:t>з метою зміни цільового призначення земельної ділянки для розміщення складських приміщень, за межами населеного пункту, на   території Баранинської сільської ради Ужгородського ра</w:t>
      </w:r>
      <w:r w:rsidRPr="004712E3">
        <w:rPr>
          <w:rFonts w:ascii="Times New Roman" w:hAnsi="Times New Roman" w:cs="Times New Roman"/>
          <w:sz w:val="24"/>
          <w:szCs w:val="24"/>
        </w:rPr>
        <w:t>йону</w:t>
      </w:r>
      <w:r>
        <w:rPr>
          <w:sz w:val="28"/>
          <w:szCs w:val="28"/>
        </w:rPr>
        <w:t>.</w:t>
      </w:r>
    </w:p>
    <w:bookmarkEnd w:id="0"/>
    <w:p w:rsidR="00A60542" w:rsidRPr="00992F01" w:rsidRDefault="00BE3E8C" w:rsidP="00A822BE">
      <w:pPr>
        <w:pBdr>
          <w:top w:val="nil"/>
          <w:left w:val="nil"/>
          <w:bottom w:val="nil"/>
          <w:right w:val="nil"/>
          <w:between w:val="nil"/>
        </w:pBdr>
        <w:shd w:val="clear" w:color="auto" w:fill="FFFFFF"/>
        <w:spacing w:before="240" w:after="0" w:line="240" w:lineRule="auto"/>
        <w:ind w:firstLine="567"/>
        <w:jc w:val="center"/>
        <w:rPr>
          <w:rFonts w:ascii="Times New Roman" w:eastAsia="Arial" w:hAnsi="Times New Roman" w:cs="Times New Roman"/>
          <w:sz w:val="24"/>
          <w:szCs w:val="24"/>
        </w:rPr>
      </w:pPr>
      <w:r w:rsidRPr="00992F01">
        <w:rPr>
          <w:rFonts w:ascii="Times New Roman" w:eastAsia="Arial" w:hAnsi="Times New Roman" w:cs="Times New Roman"/>
          <w:b/>
          <w:sz w:val="24"/>
          <w:szCs w:val="24"/>
        </w:rPr>
        <w:t>ЗАМОВНИК СЕО</w:t>
      </w:r>
    </w:p>
    <w:p w:rsidR="00A60542" w:rsidRPr="00992F01" w:rsidRDefault="00BE3E8C" w:rsidP="004A7B58">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color w:val="FF0000"/>
          <w:sz w:val="24"/>
          <w:szCs w:val="24"/>
        </w:rPr>
      </w:pPr>
      <w:r w:rsidRPr="00992F01">
        <w:rPr>
          <w:rFonts w:ascii="Times New Roman" w:eastAsia="Arial" w:hAnsi="Times New Roman" w:cs="Times New Roman"/>
          <w:sz w:val="24"/>
          <w:szCs w:val="24"/>
        </w:rPr>
        <w:t>Замовником проекту є</w:t>
      </w:r>
      <w:r w:rsidR="00763AB8">
        <w:rPr>
          <w:rFonts w:ascii="Times New Roman" w:eastAsia="Arial" w:hAnsi="Times New Roman" w:cs="Times New Roman"/>
          <w:sz w:val="24"/>
          <w:szCs w:val="24"/>
        </w:rPr>
        <w:t>:</w:t>
      </w:r>
      <w:r w:rsidRPr="00992F01">
        <w:rPr>
          <w:rFonts w:ascii="Times New Roman" w:eastAsia="Arial" w:hAnsi="Times New Roman" w:cs="Times New Roman"/>
          <w:sz w:val="24"/>
          <w:szCs w:val="24"/>
        </w:rPr>
        <w:t xml:space="preserve"> </w:t>
      </w:r>
      <w:r w:rsidR="00424D4E">
        <w:rPr>
          <w:rFonts w:ascii="Times New Roman" w:eastAsia="Arial" w:hAnsi="Times New Roman" w:cs="Times New Roman"/>
          <w:sz w:val="24"/>
          <w:szCs w:val="24"/>
        </w:rPr>
        <w:t>Ужгородська районна державна адміністрація</w:t>
      </w:r>
      <w:r w:rsidR="0090319E" w:rsidRPr="00E9112E">
        <w:rPr>
          <w:rFonts w:ascii="Times New Roman" w:eastAsia="Arial" w:hAnsi="Times New Roman" w:cs="Times New Roman"/>
          <w:sz w:val="24"/>
          <w:szCs w:val="24"/>
        </w:rPr>
        <w:t>.</w:t>
      </w:r>
    </w:p>
    <w:p w:rsidR="0090319E" w:rsidRPr="00A279F7" w:rsidRDefault="00BE3E8C" w:rsidP="004872B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0319E">
        <w:rPr>
          <w:rFonts w:ascii="Times New Roman" w:eastAsia="Arial" w:hAnsi="Times New Roman" w:cs="Times New Roman"/>
          <w:sz w:val="24"/>
          <w:szCs w:val="24"/>
        </w:rPr>
        <w:t>Юридична адреса:</w:t>
      </w:r>
      <w:r w:rsidR="00AA0C29" w:rsidRPr="0090319E">
        <w:rPr>
          <w:rFonts w:ascii="Times New Roman" w:eastAsia="Arial" w:hAnsi="Times New Roman" w:cs="Times New Roman"/>
          <w:sz w:val="24"/>
          <w:szCs w:val="24"/>
        </w:rPr>
        <w:t xml:space="preserve"> </w:t>
      </w:r>
      <w:r w:rsidR="0090319E" w:rsidRPr="00583F31">
        <w:rPr>
          <w:rFonts w:ascii="Times New Roman" w:eastAsia="Arial" w:hAnsi="Times New Roman" w:cs="Times New Roman"/>
          <w:sz w:val="24"/>
          <w:szCs w:val="24"/>
        </w:rPr>
        <w:t xml:space="preserve">88000, Закарпатська область, м. Ужгород, вул. </w:t>
      </w:r>
      <w:r w:rsidR="00424D4E">
        <w:rPr>
          <w:rFonts w:ascii="Times New Roman" w:eastAsia="Arial" w:hAnsi="Times New Roman" w:cs="Times New Roman"/>
          <w:sz w:val="24"/>
          <w:szCs w:val="24"/>
        </w:rPr>
        <w:t>Загорська, 10</w:t>
      </w:r>
      <w:r w:rsidR="0090319E">
        <w:rPr>
          <w:rFonts w:ascii="Times New Roman" w:eastAsia="Arial" w:hAnsi="Times New Roman" w:cs="Times New Roman"/>
          <w:sz w:val="24"/>
          <w:szCs w:val="24"/>
        </w:rPr>
        <w:t>,</w:t>
      </w:r>
      <w:r w:rsidR="0090319E" w:rsidRPr="00583F31">
        <w:rPr>
          <w:rFonts w:ascii="Times New Roman" w:eastAsia="Arial" w:hAnsi="Times New Roman" w:cs="Times New Roman"/>
          <w:sz w:val="24"/>
          <w:szCs w:val="24"/>
        </w:rPr>
        <w:t xml:space="preserve"> </w:t>
      </w:r>
      <w:r w:rsidR="0090319E" w:rsidRPr="00A279F7">
        <w:rPr>
          <w:rFonts w:ascii="Times New Roman" w:eastAsia="Arial" w:hAnsi="Times New Roman" w:cs="Times New Roman"/>
          <w:sz w:val="24"/>
          <w:szCs w:val="24"/>
        </w:rPr>
        <w:t xml:space="preserve">тел. </w:t>
      </w:r>
      <w:r w:rsidR="00C131B9">
        <w:rPr>
          <w:rFonts w:ascii="Times New Roman" w:hAnsi="Times New Roman" w:cs="Times New Roman"/>
          <w:sz w:val="24"/>
          <w:szCs w:val="24"/>
        </w:rPr>
        <w:t xml:space="preserve">(0312) </w:t>
      </w:r>
      <w:r w:rsidR="00424D4E" w:rsidRPr="00424D4E">
        <w:rPr>
          <w:rFonts w:ascii="Times New Roman" w:hAnsi="Times New Roman" w:cs="Times New Roman"/>
          <w:sz w:val="24"/>
          <w:szCs w:val="24"/>
        </w:rPr>
        <w:t>61-</w:t>
      </w:r>
      <w:r w:rsidR="00C131B9">
        <w:rPr>
          <w:rFonts w:ascii="Times New Roman" w:hAnsi="Times New Roman" w:cs="Times New Roman"/>
          <w:sz w:val="24"/>
          <w:szCs w:val="24"/>
        </w:rPr>
        <w:t>29-17.</w:t>
      </w:r>
    </w:p>
    <w:p w:rsidR="006E6DEC" w:rsidRPr="00992F01" w:rsidRDefault="00BE3E8C" w:rsidP="0090319E">
      <w:pPr>
        <w:pBdr>
          <w:top w:val="nil"/>
          <w:left w:val="nil"/>
          <w:bottom w:val="nil"/>
          <w:right w:val="nil"/>
          <w:between w:val="nil"/>
        </w:pBdr>
        <w:shd w:val="clear" w:color="auto" w:fill="FFFFFF"/>
        <w:spacing w:before="240" w:after="0" w:line="240" w:lineRule="auto"/>
        <w:jc w:val="center"/>
        <w:rPr>
          <w:rFonts w:ascii="Times New Roman" w:eastAsia="Arial" w:hAnsi="Times New Roman" w:cs="Times New Roman"/>
          <w:sz w:val="24"/>
          <w:szCs w:val="24"/>
        </w:rPr>
      </w:pPr>
      <w:r w:rsidRPr="00992F01">
        <w:rPr>
          <w:rFonts w:ascii="Times New Roman" w:eastAsia="inherit" w:hAnsi="Times New Roman" w:cs="Times New Roman"/>
          <w:b/>
          <w:sz w:val="24"/>
          <w:szCs w:val="24"/>
        </w:rPr>
        <w:t>ВИД ТА ОСНОВНІ ЦІЛІ ДОКУМЕНТА ДЕРЖАВНОГО ПЛАНУВАННЯ, ЙОГО ЗВ’ЯЗОК З ІНШИМИ ДОКУМЕНТАМИ ДЕРЖАВНОГО ПЛАНУВАННЯ.</w:t>
      </w:r>
    </w:p>
    <w:p w:rsidR="00A822BE" w:rsidRPr="00992F01" w:rsidRDefault="00BE3E8C"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Детальний план є містобудівною документацією місцевого рівня, яка розробляється з метою визначення планувальної організації і функціонального призначення, просторової композиції і параметрів забудови та ландшафтної організації кварталу, мікрорайону, іншої частини території населеного пункту, призначених для комплексної забудови чи реконструкції, та підлягає стратегічній екологічній оцінці.</w:t>
      </w:r>
    </w:p>
    <w:p w:rsidR="006E6DEC" w:rsidRPr="00992F01" w:rsidRDefault="0090319E"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0319E">
        <w:rPr>
          <w:rFonts w:ascii="Times New Roman" w:eastAsia="Arial" w:hAnsi="Times New Roman" w:cs="Times New Roman"/>
          <w:sz w:val="24"/>
          <w:szCs w:val="24"/>
        </w:rPr>
        <w:t xml:space="preserve">Детальний </w:t>
      </w:r>
      <w:r w:rsidR="00E05A3D" w:rsidRPr="0090319E">
        <w:rPr>
          <w:rFonts w:ascii="Times New Roman" w:eastAsia="Arial" w:hAnsi="Times New Roman" w:cs="Times New Roman"/>
          <w:sz w:val="24"/>
          <w:szCs w:val="24"/>
        </w:rPr>
        <w:t xml:space="preserve">план </w:t>
      </w:r>
      <w:r w:rsidR="004A7B58" w:rsidRPr="0090319E">
        <w:rPr>
          <w:rFonts w:ascii="Times New Roman" w:eastAsia="Arial" w:hAnsi="Times New Roman" w:cs="Times New Roman"/>
          <w:sz w:val="24"/>
          <w:szCs w:val="24"/>
        </w:rPr>
        <w:t>території</w:t>
      </w:r>
      <w:r w:rsidR="0088169F">
        <w:rPr>
          <w:rFonts w:ascii="Times New Roman" w:eastAsia="Arial" w:hAnsi="Times New Roman" w:cs="Times New Roman"/>
          <w:sz w:val="24"/>
          <w:szCs w:val="24"/>
        </w:rPr>
        <w:t xml:space="preserve"> для розміщення </w:t>
      </w:r>
      <w:r w:rsidR="00946ACF">
        <w:rPr>
          <w:rFonts w:ascii="Times New Roman" w:eastAsia="Arial" w:hAnsi="Times New Roman" w:cs="Times New Roman"/>
          <w:sz w:val="24"/>
          <w:szCs w:val="24"/>
        </w:rPr>
        <w:t>складських приміщень,</w:t>
      </w:r>
      <w:r w:rsidR="0088169F">
        <w:rPr>
          <w:rFonts w:ascii="Times New Roman" w:eastAsia="Arial" w:hAnsi="Times New Roman" w:cs="Times New Roman"/>
          <w:sz w:val="24"/>
          <w:szCs w:val="24"/>
        </w:rPr>
        <w:t xml:space="preserve"> за межами населеного пункту на т</w:t>
      </w:r>
      <w:r w:rsidRPr="0090319E">
        <w:rPr>
          <w:rFonts w:ascii="Times New Roman" w:eastAsia="Arial" w:hAnsi="Times New Roman" w:cs="Times New Roman"/>
          <w:sz w:val="24"/>
          <w:szCs w:val="24"/>
        </w:rPr>
        <w:t>ериторії Баранинської сільської ради Ужгородського району</w:t>
      </w:r>
      <w:r w:rsidR="000C7ED8" w:rsidRPr="00992F01">
        <w:rPr>
          <w:rFonts w:ascii="Times New Roman" w:eastAsia="Arial" w:hAnsi="Times New Roman" w:cs="Times New Roman"/>
          <w:sz w:val="24"/>
          <w:szCs w:val="24"/>
        </w:rPr>
        <w:t>,</w:t>
      </w:r>
      <w:r w:rsidR="004A7B58" w:rsidRPr="00992F01">
        <w:rPr>
          <w:rFonts w:ascii="Times New Roman" w:eastAsia="Arial" w:hAnsi="Times New Roman" w:cs="Times New Roman"/>
          <w:sz w:val="24"/>
          <w:szCs w:val="24"/>
        </w:rPr>
        <w:t xml:space="preserve"> </w:t>
      </w:r>
      <w:r w:rsidR="00BE3E8C" w:rsidRPr="00992F01">
        <w:rPr>
          <w:rFonts w:ascii="Times New Roman" w:eastAsia="Arial" w:hAnsi="Times New Roman" w:cs="Times New Roman"/>
          <w:sz w:val="24"/>
          <w:szCs w:val="24"/>
        </w:rPr>
        <w:t>розробляється з метою визначення територіального розвитку на проектний період з урахуванням перспектив, обґрунтованих раціональним використанням територіальних та природних ресурсів, а також з метою оптимальної функціональної організації поселення, яка має забезпечувати розвиток та реконструкцію сільського поселення, найкращі умови проживання та праці.</w:t>
      </w:r>
    </w:p>
    <w:p w:rsidR="001102CE" w:rsidRDefault="0088169F"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rPr>
      </w:pPr>
      <w:r w:rsidRPr="0090319E">
        <w:rPr>
          <w:rFonts w:ascii="Times New Roman" w:eastAsia="Arial" w:hAnsi="Times New Roman" w:cs="Times New Roman"/>
          <w:sz w:val="24"/>
          <w:szCs w:val="24"/>
        </w:rPr>
        <w:t>Детальний план території</w:t>
      </w:r>
      <w:r>
        <w:rPr>
          <w:rFonts w:ascii="Times New Roman" w:eastAsia="Arial" w:hAnsi="Times New Roman" w:cs="Times New Roman"/>
          <w:sz w:val="24"/>
          <w:szCs w:val="24"/>
        </w:rPr>
        <w:t xml:space="preserve"> для розміщення </w:t>
      </w:r>
      <w:r w:rsidR="00946ACF">
        <w:rPr>
          <w:rFonts w:ascii="Times New Roman" w:eastAsia="Arial" w:hAnsi="Times New Roman" w:cs="Times New Roman"/>
          <w:sz w:val="24"/>
          <w:szCs w:val="24"/>
        </w:rPr>
        <w:t>складських приміщень,</w:t>
      </w:r>
      <w:r>
        <w:rPr>
          <w:rFonts w:ascii="Times New Roman" w:eastAsia="Arial" w:hAnsi="Times New Roman" w:cs="Times New Roman"/>
          <w:sz w:val="24"/>
          <w:szCs w:val="24"/>
        </w:rPr>
        <w:t xml:space="preserve"> за межами населеного пункту на т</w:t>
      </w:r>
      <w:r w:rsidRPr="0090319E">
        <w:rPr>
          <w:rFonts w:ascii="Times New Roman" w:eastAsia="Arial" w:hAnsi="Times New Roman" w:cs="Times New Roman"/>
          <w:sz w:val="24"/>
          <w:szCs w:val="24"/>
        </w:rPr>
        <w:t>ериторії Баранинської сільської ради Ужгородського району</w:t>
      </w:r>
      <w:r w:rsidRPr="00992F01">
        <w:rPr>
          <w:rFonts w:ascii="Times New Roman" w:eastAsia="Arial" w:hAnsi="Times New Roman" w:cs="Times New Roman"/>
          <w:sz w:val="24"/>
          <w:szCs w:val="24"/>
        </w:rPr>
        <w:t xml:space="preserve"> </w:t>
      </w:r>
      <w:r w:rsidR="00BE3E8C" w:rsidRPr="00992F01">
        <w:rPr>
          <w:rFonts w:ascii="Times New Roman" w:eastAsia="Arial" w:hAnsi="Times New Roman" w:cs="Times New Roman"/>
          <w:sz w:val="24"/>
          <w:szCs w:val="24"/>
        </w:rPr>
        <w:t xml:space="preserve">розроблено відповідно до </w:t>
      </w:r>
      <w:r>
        <w:rPr>
          <w:rFonts w:ascii="Times New Roman" w:eastAsia="Arial" w:hAnsi="Times New Roman" w:cs="Times New Roman"/>
          <w:b/>
          <w:sz w:val="24"/>
          <w:szCs w:val="24"/>
        </w:rPr>
        <w:t xml:space="preserve">Розпорядження </w:t>
      </w:r>
      <w:r w:rsidR="00393253">
        <w:rPr>
          <w:rFonts w:ascii="Times New Roman" w:eastAsia="Arial" w:hAnsi="Times New Roman" w:cs="Times New Roman"/>
          <w:b/>
          <w:sz w:val="24"/>
          <w:szCs w:val="24"/>
        </w:rPr>
        <w:t xml:space="preserve">Ужгородської районної державної адміністрації </w:t>
      </w:r>
      <w:r w:rsidR="0090319E" w:rsidRPr="00360161">
        <w:rPr>
          <w:rFonts w:ascii="Times New Roman" w:eastAsia="Arial" w:hAnsi="Times New Roman" w:cs="Times New Roman"/>
          <w:b/>
          <w:sz w:val="24"/>
          <w:szCs w:val="24"/>
        </w:rPr>
        <w:t>№</w:t>
      </w:r>
      <w:r w:rsidR="00946ACF">
        <w:rPr>
          <w:rFonts w:ascii="Times New Roman" w:eastAsia="Arial" w:hAnsi="Times New Roman" w:cs="Times New Roman"/>
          <w:b/>
          <w:sz w:val="24"/>
          <w:szCs w:val="24"/>
        </w:rPr>
        <w:t>353</w:t>
      </w:r>
      <w:r w:rsidR="0090319E" w:rsidRPr="00360161">
        <w:rPr>
          <w:rFonts w:ascii="Times New Roman" w:eastAsia="Arial" w:hAnsi="Times New Roman" w:cs="Times New Roman"/>
          <w:b/>
          <w:sz w:val="24"/>
          <w:szCs w:val="24"/>
        </w:rPr>
        <w:t xml:space="preserve"> від </w:t>
      </w:r>
      <w:r w:rsidR="00946ACF">
        <w:rPr>
          <w:rFonts w:ascii="Times New Roman" w:eastAsia="Arial" w:hAnsi="Times New Roman" w:cs="Times New Roman"/>
          <w:b/>
          <w:sz w:val="24"/>
          <w:szCs w:val="24"/>
        </w:rPr>
        <w:t>11</w:t>
      </w:r>
      <w:r w:rsidR="00393253">
        <w:rPr>
          <w:rFonts w:ascii="Times New Roman" w:eastAsia="Arial" w:hAnsi="Times New Roman" w:cs="Times New Roman"/>
          <w:b/>
          <w:sz w:val="24"/>
          <w:szCs w:val="24"/>
        </w:rPr>
        <w:t xml:space="preserve"> </w:t>
      </w:r>
      <w:r w:rsidR="00946ACF">
        <w:rPr>
          <w:rFonts w:ascii="Times New Roman" w:eastAsia="Arial" w:hAnsi="Times New Roman" w:cs="Times New Roman"/>
          <w:b/>
          <w:sz w:val="24"/>
          <w:szCs w:val="24"/>
        </w:rPr>
        <w:t>листопада 2020</w:t>
      </w:r>
      <w:r w:rsidR="0090319E" w:rsidRPr="00360161">
        <w:rPr>
          <w:rFonts w:ascii="Times New Roman" w:eastAsia="Arial" w:hAnsi="Times New Roman" w:cs="Times New Roman"/>
          <w:b/>
          <w:sz w:val="24"/>
          <w:szCs w:val="24"/>
        </w:rPr>
        <w:t> року</w:t>
      </w:r>
      <w:r w:rsidR="001102CE">
        <w:rPr>
          <w:rFonts w:ascii="Times New Roman" w:eastAsia="Arial" w:hAnsi="Times New Roman" w:cs="Times New Roman"/>
        </w:rPr>
        <w:t>.</w:t>
      </w:r>
    </w:p>
    <w:p w:rsidR="006E6DEC" w:rsidRPr="00992F01" w:rsidRDefault="00393253"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0319E">
        <w:rPr>
          <w:rFonts w:ascii="Times New Roman" w:eastAsia="Arial" w:hAnsi="Times New Roman" w:cs="Times New Roman"/>
          <w:sz w:val="24"/>
          <w:szCs w:val="24"/>
        </w:rPr>
        <w:t>Детальний план території</w:t>
      </w:r>
      <w:r>
        <w:rPr>
          <w:rFonts w:ascii="Times New Roman" w:eastAsia="Arial" w:hAnsi="Times New Roman" w:cs="Times New Roman"/>
          <w:sz w:val="24"/>
          <w:szCs w:val="24"/>
        </w:rPr>
        <w:t xml:space="preserve"> для розміщення </w:t>
      </w:r>
      <w:r w:rsidR="00946ACF">
        <w:rPr>
          <w:rFonts w:ascii="Times New Roman" w:eastAsia="Arial" w:hAnsi="Times New Roman" w:cs="Times New Roman"/>
          <w:sz w:val="24"/>
          <w:szCs w:val="24"/>
        </w:rPr>
        <w:t>складських приміщень,</w:t>
      </w:r>
      <w:r>
        <w:rPr>
          <w:rFonts w:ascii="Times New Roman" w:eastAsia="Arial" w:hAnsi="Times New Roman" w:cs="Times New Roman"/>
          <w:sz w:val="24"/>
          <w:szCs w:val="24"/>
        </w:rPr>
        <w:t xml:space="preserve"> за межами населеного пункту на т</w:t>
      </w:r>
      <w:r w:rsidRPr="0090319E">
        <w:rPr>
          <w:rFonts w:ascii="Times New Roman" w:eastAsia="Arial" w:hAnsi="Times New Roman" w:cs="Times New Roman"/>
          <w:sz w:val="24"/>
          <w:szCs w:val="24"/>
        </w:rPr>
        <w:t>ериторії Баранинської сільської ради Ужгородського району</w:t>
      </w:r>
      <w:r w:rsidR="0090319E">
        <w:rPr>
          <w:rFonts w:ascii="Times New Roman" w:eastAsia="Arial" w:hAnsi="Times New Roman" w:cs="Times New Roman"/>
          <w:sz w:val="24"/>
          <w:szCs w:val="24"/>
        </w:rPr>
        <w:t>,</w:t>
      </w:r>
      <w:r w:rsidR="0090319E" w:rsidRPr="00992F01">
        <w:rPr>
          <w:rFonts w:ascii="Times New Roman" w:hAnsi="Times New Roman" w:cs="Times New Roman"/>
          <w:color w:val="000000"/>
          <w:sz w:val="24"/>
          <w:szCs w:val="24"/>
          <w:shd w:val="clear" w:color="auto" w:fill="FFFFFF"/>
        </w:rPr>
        <w:t xml:space="preserve"> </w:t>
      </w:r>
      <w:r w:rsidR="00C45CFC" w:rsidRPr="00992F01">
        <w:rPr>
          <w:rFonts w:ascii="Times New Roman" w:hAnsi="Times New Roman" w:cs="Times New Roman"/>
          <w:color w:val="000000"/>
          <w:sz w:val="24"/>
          <w:szCs w:val="24"/>
          <w:shd w:val="clear" w:color="auto" w:fill="FFFFFF"/>
        </w:rPr>
        <w:t>розробляється відповідно до схеми планування території району та області з урахуванням державних і регіональних інтересів</w:t>
      </w:r>
      <w:r w:rsidR="00C45CFC" w:rsidRPr="00992F01">
        <w:rPr>
          <w:color w:val="000000"/>
          <w:shd w:val="clear" w:color="auto" w:fill="FFFFFF"/>
        </w:rPr>
        <w:t xml:space="preserve"> та</w:t>
      </w:r>
      <w:r w:rsidR="00BE3E8C" w:rsidRPr="00992F01">
        <w:rPr>
          <w:rFonts w:ascii="Times New Roman" w:eastAsia="Arial" w:hAnsi="Times New Roman" w:cs="Times New Roman"/>
          <w:sz w:val="24"/>
          <w:szCs w:val="24"/>
        </w:rPr>
        <w:t xml:space="preserve"> враховує Схем</w:t>
      </w:r>
      <w:r w:rsidR="00C45CFC" w:rsidRPr="00992F01">
        <w:rPr>
          <w:rFonts w:ascii="Times New Roman" w:eastAsia="Arial" w:hAnsi="Times New Roman" w:cs="Times New Roman"/>
          <w:sz w:val="24"/>
          <w:szCs w:val="24"/>
        </w:rPr>
        <w:t>у</w:t>
      </w:r>
      <w:r w:rsidR="00BE3E8C" w:rsidRPr="00992F01">
        <w:rPr>
          <w:rFonts w:ascii="Times New Roman" w:eastAsia="Arial" w:hAnsi="Times New Roman" w:cs="Times New Roman"/>
          <w:sz w:val="24"/>
          <w:szCs w:val="24"/>
        </w:rPr>
        <w:t xml:space="preserve"> планування території Закарпатської області, стратегії та програми економічного, демографічного, екологічного, соціального розвитку відповідної території, програми розвитку інженерно-транспортної інфраструктури, охорони навколишнього природного середовища, охорони та збереження нерухомих об’єктів культурної спадщини та пам’яток археології, чинна містобудівна документація на місцевому рівні та проектна документація, інформація містобудівного, земельного та інших кадастрів, заяви щодо забудови та іншого використання території.</w:t>
      </w:r>
    </w:p>
    <w:p w:rsidR="006E6DEC" w:rsidRPr="00992F01" w:rsidRDefault="00BE3E8C" w:rsidP="0090319E">
      <w:pPr>
        <w:pBdr>
          <w:top w:val="nil"/>
          <w:left w:val="nil"/>
          <w:bottom w:val="nil"/>
          <w:right w:val="nil"/>
          <w:between w:val="nil"/>
        </w:pBdr>
        <w:shd w:val="clear" w:color="auto" w:fill="FFFFFF"/>
        <w:spacing w:before="240" w:after="0" w:line="240" w:lineRule="auto"/>
        <w:jc w:val="center"/>
        <w:rPr>
          <w:rFonts w:ascii="Times New Roman" w:eastAsia="Arial" w:hAnsi="Times New Roman" w:cs="Times New Roman"/>
          <w:b/>
          <w:sz w:val="24"/>
          <w:szCs w:val="24"/>
        </w:rPr>
      </w:pPr>
      <w:r w:rsidRPr="00992F01">
        <w:rPr>
          <w:rFonts w:ascii="Times New Roman" w:eastAsia="Arial" w:hAnsi="Times New Roman" w:cs="Times New Roman"/>
          <w:b/>
          <w:sz w:val="24"/>
          <w:szCs w:val="24"/>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C07F1E" w:rsidRPr="00992F01" w:rsidRDefault="00BE3E8C" w:rsidP="00992F01">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 третьої. Така планована діяльність підлягає оцінці впливу на довкілля до прийняття рішення про провадження планованої діяльності.</w:t>
      </w:r>
    </w:p>
    <w:p w:rsidR="00C8091A" w:rsidRDefault="00C8091A" w:rsidP="00BA1848">
      <w:pPr>
        <w:pBdr>
          <w:top w:val="nil"/>
          <w:left w:val="nil"/>
          <w:bottom w:val="nil"/>
          <w:right w:val="nil"/>
          <w:between w:val="nil"/>
        </w:pBdr>
        <w:shd w:val="clear" w:color="auto" w:fill="FFFFFF"/>
        <w:spacing w:before="240" w:after="0" w:line="240" w:lineRule="auto"/>
        <w:ind w:firstLine="567"/>
        <w:jc w:val="center"/>
        <w:rPr>
          <w:rFonts w:ascii="Times New Roman" w:eastAsia="inherit" w:hAnsi="Times New Roman" w:cs="Times New Roman"/>
          <w:b/>
          <w:sz w:val="24"/>
          <w:szCs w:val="24"/>
        </w:rPr>
      </w:pPr>
    </w:p>
    <w:p w:rsidR="00946ACF" w:rsidRDefault="00946ACF" w:rsidP="00BA1848">
      <w:pPr>
        <w:pBdr>
          <w:top w:val="nil"/>
          <w:left w:val="nil"/>
          <w:bottom w:val="nil"/>
          <w:right w:val="nil"/>
          <w:between w:val="nil"/>
        </w:pBdr>
        <w:shd w:val="clear" w:color="auto" w:fill="FFFFFF"/>
        <w:spacing w:before="240" w:after="0" w:line="240" w:lineRule="auto"/>
        <w:ind w:firstLine="567"/>
        <w:jc w:val="center"/>
        <w:rPr>
          <w:rFonts w:ascii="Times New Roman" w:eastAsia="inherit" w:hAnsi="Times New Roman" w:cs="Times New Roman"/>
          <w:b/>
          <w:sz w:val="24"/>
          <w:szCs w:val="24"/>
        </w:rPr>
      </w:pPr>
    </w:p>
    <w:p w:rsidR="00946ACF" w:rsidRDefault="00946ACF" w:rsidP="00BA1848">
      <w:pPr>
        <w:pBdr>
          <w:top w:val="nil"/>
          <w:left w:val="nil"/>
          <w:bottom w:val="nil"/>
          <w:right w:val="nil"/>
          <w:between w:val="nil"/>
        </w:pBdr>
        <w:shd w:val="clear" w:color="auto" w:fill="FFFFFF"/>
        <w:spacing w:before="240" w:after="0" w:line="240" w:lineRule="auto"/>
        <w:ind w:firstLine="567"/>
        <w:jc w:val="center"/>
        <w:rPr>
          <w:rFonts w:ascii="Times New Roman" w:eastAsia="inherit" w:hAnsi="Times New Roman" w:cs="Times New Roman"/>
          <w:b/>
          <w:sz w:val="24"/>
          <w:szCs w:val="24"/>
        </w:rPr>
      </w:pPr>
    </w:p>
    <w:p w:rsidR="006E6DEC" w:rsidRPr="00992F01" w:rsidRDefault="00BE3E8C" w:rsidP="00BA1848">
      <w:pPr>
        <w:pBdr>
          <w:top w:val="nil"/>
          <w:left w:val="nil"/>
          <w:bottom w:val="nil"/>
          <w:right w:val="nil"/>
          <w:between w:val="nil"/>
        </w:pBdr>
        <w:shd w:val="clear" w:color="auto" w:fill="FFFFFF"/>
        <w:spacing w:before="240" w:after="0" w:line="240" w:lineRule="auto"/>
        <w:ind w:firstLine="567"/>
        <w:jc w:val="center"/>
        <w:rPr>
          <w:rFonts w:ascii="Times New Roman" w:eastAsia="Arial" w:hAnsi="Times New Roman" w:cs="Times New Roman"/>
          <w:sz w:val="24"/>
          <w:szCs w:val="24"/>
        </w:rPr>
      </w:pPr>
      <w:r w:rsidRPr="00992F01">
        <w:rPr>
          <w:rFonts w:ascii="Times New Roman" w:eastAsia="inherit" w:hAnsi="Times New Roman" w:cs="Times New Roman"/>
          <w:b/>
          <w:sz w:val="24"/>
          <w:szCs w:val="24"/>
        </w:rPr>
        <w:t>ЙМОВІРНІ НАСЛІДКИ:</w:t>
      </w:r>
    </w:p>
    <w:p w:rsidR="00C07F1E" w:rsidRPr="00992F01" w:rsidRDefault="00BE3E8C"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а) для довкілля</w:t>
      </w:r>
      <w:r w:rsidR="00992F01">
        <w:rPr>
          <w:rFonts w:ascii="Times New Roman" w:eastAsia="Arial" w:hAnsi="Times New Roman" w:cs="Times New Roman"/>
          <w:sz w:val="24"/>
          <w:szCs w:val="24"/>
        </w:rPr>
        <w:t>;</w:t>
      </w:r>
    </w:p>
    <w:p w:rsidR="00C07F1E" w:rsidRPr="00992F01" w:rsidRDefault="00BE3E8C"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 xml:space="preserve">В ході здійснення СЕО мають бути оцінені ймовірні наслідки реалізації документа державного планування </w:t>
      </w:r>
      <w:r w:rsidR="00393253">
        <w:rPr>
          <w:rFonts w:ascii="Times New Roman" w:eastAsia="Arial" w:hAnsi="Times New Roman" w:cs="Times New Roman"/>
          <w:sz w:val="24"/>
          <w:szCs w:val="24"/>
        </w:rPr>
        <w:t>д</w:t>
      </w:r>
      <w:r w:rsidR="00393253" w:rsidRPr="0090319E">
        <w:rPr>
          <w:rFonts w:ascii="Times New Roman" w:eastAsia="Arial" w:hAnsi="Times New Roman" w:cs="Times New Roman"/>
          <w:sz w:val="24"/>
          <w:szCs w:val="24"/>
        </w:rPr>
        <w:t>етальний план території</w:t>
      </w:r>
      <w:r w:rsidR="00393253">
        <w:rPr>
          <w:rFonts w:ascii="Times New Roman" w:eastAsia="Arial" w:hAnsi="Times New Roman" w:cs="Times New Roman"/>
          <w:sz w:val="24"/>
          <w:szCs w:val="24"/>
        </w:rPr>
        <w:t xml:space="preserve"> за межами населеного пункту на т</w:t>
      </w:r>
      <w:r w:rsidR="00393253" w:rsidRPr="0090319E">
        <w:rPr>
          <w:rFonts w:ascii="Times New Roman" w:eastAsia="Arial" w:hAnsi="Times New Roman" w:cs="Times New Roman"/>
          <w:sz w:val="24"/>
          <w:szCs w:val="24"/>
        </w:rPr>
        <w:t>ериторії Баранинської сільської ради Ужгородського району</w:t>
      </w:r>
      <w:r w:rsidRPr="00992F01">
        <w:rPr>
          <w:rFonts w:ascii="Times New Roman" w:eastAsia="Arial" w:hAnsi="Times New Roman" w:cs="Times New Roman"/>
          <w:sz w:val="24"/>
          <w:szCs w:val="24"/>
        </w:rPr>
        <w:t>,</w:t>
      </w:r>
      <w:r w:rsidR="00393253">
        <w:rPr>
          <w:rFonts w:ascii="Times New Roman" w:eastAsia="Arial" w:hAnsi="Times New Roman" w:cs="Times New Roman"/>
          <w:sz w:val="24"/>
          <w:szCs w:val="24"/>
        </w:rPr>
        <w:t xml:space="preserve"> зокрема</w:t>
      </w:r>
      <w:r w:rsidRPr="00992F01">
        <w:rPr>
          <w:rFonts w:ascii="Times New Roman" w:eastAsia="Arial" w:hAnsi="Times New Roman" w:cs="Times New Roman"/>
          <w:sz w:val="24"/>
          <w:szCs w:val="24"/>
        </w:rPr>
        <w:t xml:space="preserve"> мають бути оцінені наслідки для таких компонентів довкілля:</w:t>
      </w:r>
    </w:p>
    <w:p w:rsidR="00C07F1E" w:rsidRPr="00992F01" w:rsidRDefault="00BE3E8C"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-ґрунти;</w:t>
      </w:r>
    </w:p>
    <w:p w:rsidR="00C07F1E" w:rsidRPr="00992F01" w:rsidRDefault="00BE3E8C"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-атмосферне повітря;</w:t>
      </w:r>
    </w:p>
    <w:p w:rsidR="00C07F1E" w:rsidRPr="00992F01" w:rsidRDefault="00BE3E8C"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-водні ресурси;</w:t>
      </w:r>
    </w:p>
    <w:p w:rsidR="00C07F1E" w:rsidRPr="00992F01" w:rsidRDefault="00BE3E8C"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-стан фауни, флори, біорізноманіття, землі (у тому числі вилучення земельних ділянок);</w:t>
      </w:r>
    </w:p>
    <w:p w:rsidR="00C07F1E" w:rsidRPr="00992F01" w:rsidRDefault="00BE3E8C"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-кліматичні фактори;</w:t>
      </w:r>
    </w:p>
    <w:p w:rsidR="00C07F1E" w:rsidRPr="00992F01" w:rsidRDefault="00BE3E8C"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у тому числі для здоров’я населення</w:t>
      </w:r>
      <w:r w:rsidR="00992F01">
        <w:rPr>
          <w:rFonts w:ascii="Times New Roman" w:eastAsia="Arial" w:hAnsi="Times New Roman" w:cs="Times New Roman"/>
          <w:sz w:val="24"/>
          <w:szCs w:val="24"/>
        </w:rPr>
        <w:t>.</w:t>
      </w:r>
    </w:p>
    <w:p w:rsidR="00C07F1E" w:rsidRPr="00992F01" w:rsidRDefault="00BE3E8C"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Під час здійснення СЕО, варто оцінити ймовірні наслідки від об’єктів інфраструктури, що пропонується відповідно до детального плану території на здоров’я населення.</w:t>
      </w:r>
    </w:p>
    <w:p w:rsidR="00C07F1E" w:rsidRPr="00992F01" w:rsidRDefault="00BE3E8C"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б) для територій з природоохоронним статусом</w:t>
      </w:r>
      <w:r w:rsidR="00992F01">
        <w:rPr>
          <w:rFonts w:ascii="Times New Roman" w:eastAsia="Arial" w:hAnsi="Times New Roman" w:cs="Times New Roman"/>
          <w:sz w:val="24"/>
          <w:szCs w:val="24"/>
        </w:rPr>
        <w:t>;</w:t>
      </w:r>
    </w:p>
    <w:p w:rsidR="00C07F1E" w:rsidRPr="00992F01" w:rsidRDefault="00BE3E8C"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Під час здійснення СЕО, варто оцінити ймовірні наслідки від об’єктів інфраструктури, що пропонується відповідно до детального плану території на територій з природоохоронним статусом.</w:t>
      </w:r>
    </w:p>
    <w:p w:rsidR="006E6DEC" w:rsidRPr="00992F01" w:rsidRDefault="00BE3E8C"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в) транскордонні наслідки для довкілля, у тому числі для здоров’я населення – відсутні</w:t>
      </w:r>
      <w:r w:rsidR="00992F01">
        <w:rPr>
          <w:rFonts w:ascii="Times New Roman" w:eastAsia="Arial" w:hAnsi="Times New Roman" w:cs="Times New Roman"/>
          <w:sz w:val="24"/>
          <w:szCs w:val="24"/>
        </w:rPr>
        <w:t>.</w:t>
      </w:r>
    </w:p>
    <w:p w:rsidR="006E6DEC" w:rsidRPr="00992F01" w:rsidRDefault="00BE3E8C" w:rsidP="00B87CB2">
      <w:pPr>
        <w:pBdr>
          <w:top w:val="nil"/>
          <w:left w:val="nil"/>
          <w:bottom w:val="nil"/>
          <w:right w:val="nil"/>
          <w:between w:val="nil"/>
        </w:pBdr>
        <w:shd w:val="clear" w:color="auto" w:fill="FFFFFF"/>
        <w:spacing w:before="240" w:after="0" w:line="240" w:lineRule="auto"/>
        <w:jc w:val="center"/>
        <w:rPr>
          <w:rFonts w:ascii="Times New Roman" w:eastAsia="Arial" w:hAnsi="Times New Roman" w:cs="Times New Roman"/>
          <w:sz w:val="24"/>
          <w:szCs w:val="24"/>
        </w:rPr>
      </w:pPr>
      <w:r w:rsidRPr="00992F01">
        <w:rPr>
          <w:rFonts w:ascii="Times New Roman" w:eastAsia="inherit" w:hAnsi="Times New Roman" w:cs="Times New Roman"/>
          <w:b/>
          <w:sz w:val="24"/>
          <w:szCs w:val="24"/>
        </w:rPr>
        <w:t>ВИПРАВДАНІ АЛЬТЕРНАТИВИ, ЯКІ НЕОБХІДНО РОЗГЛЯНУТИ,</w:t>
      </w:r>
    </w:p>
    <w:p w:rsidR="006E6DEC" w:rsidRPr="00992F01" w:rsidRDefault="00BE3E8C" w:rsidP="00A822BE">
      <w:pPr>
        <w:pBdr>
          <w:top w:val="nil"/>
          <w:left w:val="nil"/>
          <w:bottom w:val="nil"/>
          <w:right w:val="nil"/>
          <w:between w:val="nil"/>
        </w:pBdr>
        <w:shd w:val="clear" w:color="auto" w:fill="FFFFFF"/>
        <w:spacing w:after="0" w:line="240" w:lineRule="auto"/>
        <w:ind w:firstLine="567"/>
        <w:jc w:val="center"/>
        <w:rPr>
          <w:rFonts w:ascii="Times New Roman" w:eastAsia="Arial" w:hAnsi="Times New Roman" w:cs="Times New Roman"/>
          <w:sz w:val="24"/>
          <w:szCs w:val="24"/>
        </w:rPr>
      </w:pPr>
      <w:r w:rsidRPr="00992F01">
        <w:rPr>
          <w:rFonts w:ascii="Times New Roman" w:eastAsia="inherit" w:hAnsi="Times New Roman" w:cs="Times New Roman"/>
          <w:b/>
          <w:sz w:val="24"/>
          <w:szCs w:val="24"/>
        </w:rPr>
        <w:t>У ТОМУ ЧИСЛІ ЯКЩО ДОКУМЕНТ ДЕРЖАВНОГО ПЛАНУВАННЯ НЕ БУДЕ ЗАТВЕРДЖЕНО.</w:t>
      </w:r>
    </w:p>
    <w:p w:rsidR="00C07F1E" w:rsidRPr="00992F01" w:rsidRDefault="00BE3E8C"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 xml:space="preserve">З метою розгляду альтернативних проектних рішень та їх екологічних наслідків під час СЕО </w:t>
      </w:r>
      <w:r w:rsidR="00393253">
        <w:rPr>
          <w:rFonts w:ascii="Times New Roman" w:eastAsia="Arial" w:hAnsi="Times New Roman" w:cs="Times New Roman"/>
          <w:sz w:val="24"/>
          <w:szCs w:val="24"/>
        </w:rPr>
        <w:t>д</w:t>
      </w:r>
      <w:r w:rsidR="00393253" w:rsidRPr="0090319E">
        <w:rPr>
          <w:rFonts w:ascii="Times New Roman" w:eastAsia="Arial" w:hAnsi="Times New Roman" w:cs="Times New Roman"/>
          <w:sz w:val="24"/>
          <w:szCs w:val="24"/>
        </w:rPr>
        <w:t>етальний план території</w:t>
      </w:r>
      <w:r w:rsidR="00393253">
        <w:rPr>
          <w:rFonts w:ascii="Times New Roman" w:eastAsia="Arial" w:hAnsi="Times New Roman" w:cs="Times New Roman"/>
          <w:sz w:val="24"/>
          <w:szCs w:val="24"/>
        </w:rPr>
        <w:t xml:space="preserve"> для розміщення  </w:t>
      </w:r>
      <w:r w:rsidR="00946ACF">
        <w:rPr>
          <w:rFonts w:ascii="Times New Roman" w:eastAsia="Arial" w:hAnsi="Times New Roman" w:cs="Times New Roman"/>
          <w:sz w:val="24"/>
          <w:szCs w:val="24"/>
        </w:rPr>
        <w:t xml:space="preserve">складських приміщень, </w:t>
      </w:r>
      <w:r w:rsidR="00393253">
        <w:rPr>
          <w:rFonts w:ascii="Times New Roman" w:eastAsia="Arial" w:hAnsi="Times New Roman" w:cs="Times New Roman"/>
          <w:sz w:val="24"/>
          <w:szCs w:val="24"/>
        </w:rPr>
        <w:t>за межами населеного пункту на т</w:t>
      </w:r>
      <w:r w:rsidR="00393253" w:rsidRPr="0090319E">
        <w:rPr>
          <w:rFonts w:ascii="Times New Roman" w:eastAsia="Arial" w:hAnsi="Times New Roman" w:cs="Times New Roman"/>
          <w:sz w:val="24"/>
          <w:szCs w:val="24"/>
        </w:rPr>
        <w:t>ериторії Баранинської сільської ради Ужгородського району</w:t>
      </w:r>
      <w:r w:rsidR="00393253">
        <w:rPr>
          <w:rFonts w:ascii="Times New Roman" w:eastAsia="Arial" w:hAnsi="Times New Roman" w:cs="Times New Roman"/>
          <w:sz w:val="24"/>
          <w:szCs w:val="24"/>
        </w:rPr>
        <w:t>,</w:t>
      </w:r>
      <w:r w:rsidRPr="00992F01">
        <w:rPr>
          <w:rFonts w:ascii="Times New Roman" w:eastAsia="Arial" w:hAnsi="Times New Roman" w:cs="Times New Roman"/>
          <w:sz w:val="24"/>
          <w:szCs w:val="24"/>
        </w:rPr>
        <w:t xml:space="preserve"> передбачається розглянути «Нульовий сценарій», без впровадження проектних змін.</w:t>
      </w:r>
    </w:p>
    <w:p w:rsidR="00BA1848" w:rsidRPr="00992F01" w:rsidRDefault="00BE3E8C" w:rsidP="00992F01">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Альтернатива 1:</w:t>
      </w:r>
      <w:r w:rsidR="00C07F1E" w:rsidRPr="00992F01">
        <w:rPr>
          <w:rFonts w:ascii="Times New Roman" w:eastAsia="Arial" w:hAnsi="Times New Roman" w:cs="Times New Roman"/>
          <w:sz w:val="24"/>
          <w:szCs w:val="24"/>
        </w:rPr>
        <w:t xml:space="preserve"> </w:t>
      </w:r>
      <w:r w:rsidRPr="00992F01">
        <w:rPr>
          <w:rFonts w:ascii="Times New Roman" w:eastAsia="Arial" w:hAnsi="Times New Roman" w:cs="Times New Roman"/>
          <w:sz w:val="24"/>
          <w:szCs w:val="24"/>
        </w:rPr>
        <w:t>«Нульовий сценарій» – тобто опис, прогнозування та оцінка ситуації у випадку незатвердження зазначеного документа державного планування</w:t>
      </w:r>
      <w:r w:rsidR="00992F01">
        <w:rPr>
          <w:rFonts w:ascii="Times New Roman" w:eastAsia="Arial" w:hAnsi="Times New Roman" w:cs="Times New Roman"/>
          <w:sz w:val="24"/>
          <w:szCs w:val="24"/>
        </w:rPr>
        <w:t>.</w:t>
      </w:r>
    </w:p>
    <w:p w:rsidR="006E6DEC" w:rsidRPr="00992F01" w:rsidRDefault="00BE3E8C" w:rsidP="00B87CB2">
      <w:pPr>
        <w:pBdr>
          <w:top w:val="nil"/>
          <w:left w:val="nil"/>
          <w:bottom w:val="nil"/>
          <w:right w:val="nil"/>
          <w:between w:val="nil"/>
        </w:pBdr>
        <w:shd w:val="clear" w:color="auto" w:fill="FFFFFF"/>
        <w:spacing w:before="240" w:after="0" w:line="240" w:lineRule="auto"/>
        <w:jc w:val="center"/>
        <w:rPr>
          <w:rFonts w:ascii="Times New Roman" w:eastAsia="Arial" w:hAnsi="Times New Roman" w:cs="Times New Roman"/>
          <w:sz w:val="24"/>
          <w:szCs w:val="24"/>
        </w:rPr>
      </w:pPr>
      <w:r w:rsidRPr="00992F01">
        <w:rPr>
          <w:rFonts w:ascii="Times New Roman" w:eastAsia="inherit" w:hAnsi="Times New Roman" w:cs="Times New Roman"/>
          <w:b/>
          <w:sz w:val="24"/>
          <w:szCs w:val="24"/>
        </w:rPr>
        <w:t>ДОСЛІДЖЕННЯ, ЯКІ НЕОБХІДНО ПРОВЕСТИ, МЕТОДИ І КРИТЕРІЇ, ЩО ВИКОРИСТОВУВАТИМУТЬСЯ ПІД ЧАС СТРАТЕГІЧНОЇ ЕКОЛОГІЧНОЇ ОЦІНКИ.</w:t>
      </w:r>
    </w:p>
    <w:p w:rsidR="00C07F1E" w:rsidRPr="00992F01" w:rsidRDefault="00BE3E8C"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Основною метою прогнозу є оцінка можливої реакції навколишнього природного середовища на прямий чи опосередкований вплив людини, вирішення задач раціонального природокористування у відповідності з очікуваним станом природного середовища.</w:t>
      </w:r>
    </w:p>
    <w:p w:rsidR="00C07F1E" w:rsidRPr="00992F01" w:rsidRDefault="00BE3E8C"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Для здійснення стратегічної екологічної оцінки будуть використовуватись логічні і формалізовані методи прогнозування.</w:t>
      </w:r>
    </w:p>
    <w:p w:rsidR="00C07F1E" w:rsidRPr="00992F01" w:rsidRDefault="00BE3E8C"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Для підготовки звіту СЕО передбачається використовувати наступну інформацію:</w:t>
      </w:r>
    </w:p>
    <w:p w:rsidR="00C07F1E" w:rsidRPr="00992F01" w:rsidRDefault="00BE3E8C" w:rsidP="00BA1848">
      <w:pPr>
        <w:pStyle w:val="aa"/>
        <w:numPr>
          <w:ilvl w:val="0"/>
          <w:numId w:val="1"/>
        </w:numPr>
        <w:pBdr>
          <w:top w:val="nil"/>
          <w:left w:val="nil"/>
          <w:bottom w:val="nil"/>
          <w:right w:val="nil"/>
          <w:between w:val="nil"/>
        </w:pBdr>
        <w:shd w:val="clear" w:color="auto" w:fill="FFFFFF"/>
        <w:spacing w:after="0" w:line="240" w:lineRule="auto"/>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доповіді про стан довкілля;</w:t>
      </w:r>
    </w:p>
    <w:p w:rsidR="00C07F1E" w:rsidRPr="00992F01" w:rsidRDefault="00BE3E8C" w:rsidP="00BA1848">
      <w:pPr>
        <w:pStyle w:val="aa"/>
        <w:numPr>
          <w:ilvl w:val="0"/>
          <w:numId w:val="1"/>
        </w:numPr>
        <w:pBdr>
          <w:top w:val="nil"/>
          <w:left w:val="nil"/>
          <w:bottom w:val="nil"/>
          <w:right w:val="nil"/>
          <w:between w:val="nil"/>
        </w:pBdr>
        <w:shd w:val="clear" w:color="auto" w:fill="FFFFFF"/>
        <w:spacing w:after="0" w:line="240" w:lineRule="auto"/>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статистичну інформацію;</w:t>
      </w:r>
    </w:p>
    <w:p w:rsidR="00C07F1E" w:rsidRPr="00992F01" w:rsidRDefault="00BE3E8C" w:rsidP="00BA1848">
      <w:pPr>
        <w:pStyle w:val="aa"/>
        <w:numPr>
          <w:ilvl w:val="0"/>
          <w:numId w:val="1"/>
        </w:numPr>
        <w:pBdr>
          <w:top w:val="nil"/>
          <w:left w:val="nil"/>
          <w:bottom w:val="nil"/>
          <w:right w:val="nil"/>
          <w:between w:val="nil"/>
        </w:pBdr>
        <w:shd w:val="clear" w:color="auto" w:fill="FFFFFF"/>
        <w:spacing w:after="0" w:line="240" w:lineRule="auto"/>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інформація, яка включена в інші акти законодавства, які мають відношення до проекту ДДП</w:t>
      </w:r>
      <w:r w:rsidR="00992F01">
        <w:rPr>
          <w:rFonts w:ascii="Times New Roman" w:eastAsia="Arial" w:hAnsi="Times New Roman" w:cs="Times New Roman"/>
          <w:sz w:val="24"/>
          <w:szCs w:val="24"/>
        </w:rPr>
        <w:t>;</w:t>
      </w:r>
    </w:p>
    <w:p w:rsidR="00C07F1E" w:rsidRPr="00992F01" w:rsidRDefault="00BE3E8C" w:rsidP="00BA1848">
      <w:pPr>
        <w:pStyle w:val="aa"/>
        <w:numPr>
          <w:ilvl w:val="0"/>
          <w:numId w:val="1"/>
        </w:numPr>
        <w:pBdr>
          <w:top w:val="nil"/>
          <w:left w:val="nil"/>
          <w:bottom w:val="nil"/>
          <w:right w:val="nil"/>
          <w:between w:val="nil"/>
        </w:pBdr>
        <w:shd w:val="clear" w:color="auto" w:fill="FFFFFF"/>
        <w:spacing w:after="0" w:line="240" w:lineRule="auto"/>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дані моніторингу стану довкілля;</w:t>
      </w:r>
    </w:p>
    <w:p w:rsidR="006E6DEC" w:rsidRPr="00992F01" w:rsidRDefault="00BE3E8C" w:rsidP="00BA1848">
      <w:pPr>
        <w:pStyle w:val="aa"/>
        <w:numPr>
          <w:ilvl w:val="0"/>
          <w:numId w:val="1"/>
        </w:numPr>
        <w:pBdr>
          <w:top w:val="nil"/>
          <w:left w:val="nil"/>
          <w:bottom w:val="nil"/>
          <w:right w:val="nil"/>
          <w:between w:val="nil"/>
        </w:pBdr>
        <w:shd w:val="clear" w:color="auto" w:fill="FFFFFF"/>
        <w:spacing w:after="0" w:line="240" w:lineRule="auto"/>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інша доступна інформація.</w:t>
      </w:r>
    </w:p>
    <w:p w:rsidR="006E6DEC" w:rsidRPr="00992F01" w:rsidRDefault="00BE3E8C" w:rsidP="00A822BE">
      <w:pPr>
        <w:pBdr>
          <w:top w:val="nil"/>
          <w:left w:val="nil"/>
          <w:bottom w:val="nil"/>
          <w:right w:val="nil"/>
          <w:between w:val="nil"/>
        </w:pBdr>
        <w:shd w:val="clear" w:color="auto" w:fill="FFFFFF"/>
        <w:spacing w:before="240" w:after="0" w:line="240" w:lineRule="auto"/>
        <w:ind w:firstLine="567"/>
        <w:jc w:val="center"/>
        <w:rPr>
          <w:rFonts w:ascii="Times New Roman" w:eastAsia="Arial" w:hAnsi="Times New Roman" w:cs="Times New Roman"/>
          <w:sz w:val="24"/>
          <w:szCs w:val="24"/>
        </w:rPr>
      </w:pPr>
      <w:r w:rsidRPr="00992F01">
        <w:rPr>
          <w:rFonts w:ascii="Times New Roman" w:eastAsia="inherit" w:hAnsi="Times New Roman" w:cs="Times New Roman"/>
          <w:b/>
          <w:sz w:val="24"/>
          <w:szCs w:val="24"/>
        </w:rPr>
        <w:t>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C07F1E" w:rsidRPr="00992F01" w:rsidRDefault="00BE3E8C"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Під час здійснення стратегічної екологічної оцінки передбачається розглядати заходи із запобігання, зменшення та пом’якшення негативних наслідків на довкілля, визначені законодавством та нормативно-правовими актами.</w:t>
      </w:r>
    </w:p>
    <w:p w:rsidR="00C07F1E" w:rsidRPr="00992F01" w:rsidRDefault="00BE3E8C"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lastRenderedPageBreak/>
        <w:t>Так, Закон України «Про охорону навколишнього природного середовища», визначає загальні вимоги в галузі охорони навколишнього середовища при розміщенні, проектуванні, будівництві, введенні в експлуатацію, експлуатації, консервації, споруд та інших об’єктів.</w:t>
      </w:r>
    </w:p>
    <w:p w:rsidR="000A3F16" w:rsidRPr="00992F01" w:rsidRDefault="00BE3E8C"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rsidR="000A3F16" w:rsidRPr="00992F01" w:rsidRDefault="00BE3E8C"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а) раціонального і економного використання природних ресурсів на основі широкого застосування новітніх технологій;</w:t>
      </w:r>
    </w:p>
    <w:p w:rsidR="000A3F16" w:rsidRPr="00992F01" w:rsidRDefault="00BE3E8C"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rsidR="000A3F16" w:rsidRPr="00992F01" w:rsidRDefault="00BE3E8C"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в) здійснення заходів щодо відтворення відновлюваних природних ресурсів;</w:t>
      </w:r>
    </w:p>
    <w:p w:rsidR="000A3F16" w:rsidRPr="00992F01" w:rsidRDefault="00BE3E8C"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г)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rsidR="000A3F16" w:rsidRPr="00992F01" w:rsidRDefault="00BE3E8C"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д) збереження територій та об’єктів природно-заповідного фонду, а також інших територій, що підлягають особливій охороні;</w:t>
      </w:r>
    </w:p>
    <w:p w:rsidR="000A3F16" w:rsidRPr="00992F01" w:rsidRDefault="00BE3E8C"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е) здійснення господарської та іншої діяльності без порушення екологічних прав інших осіб;</w:t>
      </w:r>
      <w:r w:rsidRPr="00992F01">
        <w:rPr>
          <w:rFonts w:ascii="Times New Roman" w:eastAsia="Arial" w:hAnsi="Times New Roman" w:cs="Times New Roman"/>
          <w:sz w:val="24"/>
          <w:szCs w:val="24"/>
        </w:rPr>
        <w:br/>
        <w:t>є) здійснення заходів щодо збереження і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rsidR="000A3F16" w:rsidRPr="00992F01" w:rsidRDefault="00BE3E8C"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Заходи спрямовані на запобігання, відвернення, уникнення, зменшення, усунення значного негативного впливу на об’єкти тваринного світу Під час провадження планованої діяльності, у відповідності до вимог статей 9, 37, 39, 40 Закону України «Про тваринний світ»:</w:t>
      </w:r>
    </w:p>
    <w:p w:rsidR="000A3F16" w:rsidRPr="00992F01" w:rsidRDefault="00BE3E8C"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 збереження умов існування видового і популяційного різноманіття тваринного світу в стані природної волі;</w:t>
      </w:r>
    </w:p>
    <w:p w:rsidR="000A3F16" w:rsidRPr="00992F01" w:rsidRDefault="00BE3E8C"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-недопустимість погіршення середовища існування, шляхів міграції та умов розмноження диких тварин;</w:t>
      </w:r>
    </w:p>
    <w:p w:rsidR="000A3F16" w:rsidRPr="00992F01" w:rsidRDefault="00BE3E8C"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-збереження цілісності природних угруповань диких тварин;</w:t>
      </w:r>
    </w:p>
    <w:p w:rsidR="000A3F16" w:rsidRPr="00992F01" w:rsidRDefault="00BE3E8C"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 запобігання загибелі тварин під час здійснення виробничих процесів;</w:t>
      </w:r>
    </w:p>
    <w:p w:rsidR="000A3F16" w:rsidRPr="00992F01" w:rsidRDefault="00BE3E8C"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-охорону середовища існування, умов розмноження і шляхів міграції тварин;</w:t>
      </w:r>
    </w:p>
    <w:p w:rsidR="000A3F16" w:rsidRPr="00992F01" w:rsidRDefault="00BE3E8C"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-недоторканість ділянок, що становлять особливу цінність для збереження тваринного світу;</w:t>
      </w:r>
    </w:p>
    <w:p w:rsidR="000A3F16" w:rsidRPr="00992F01" w:rsidRDefault="00BE3E8C"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-розроблення і здійснення заходів, які будуть забезпечувати збереження шляхів міграції тварин.</w:t>
      </w:r>
    </w:p>
    <w:p w:rsidR="000A3F16" w:rsidRPr="00992F01" w:rsidRDefault="00BE3E8C"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 xml:space="preserve">Заходи спрямовані на запобігання, відвернення, уникнення, зменшення, усунення значного негативного впливу на здоров’я населення При здійсненні планованої діяльності у відповідності до вимог статті 24 Закону України «Про забезпечення санітарного та епідемічного благополуччя населення» з метою відвернення і зменшення шкідливого впливу на здоров’я населення шуму, неіонізуючих </w:t>
      </w:r>
      <w:proofErr w:type="spellStart"/>
      <w:r w:rsidRPr="00992F01">
        <w:rPr>
          <w:rFonts w:ascii="Times New Roman" w:eastAsia="Arial" w:hAnsi="Times New Roman" w:cs="Times New Roman"/>
          <w:sz w:val="24"/>
          <w:szCs w:val="24"/>
        </w:rPr>
        <w:t>випромінювань</w:t>
      </w:r>
      <w:proofErr w:type="spellEnd"/>
      <w:r w:rsidRPr="00992F01">
        <w:rPr>
          <w:rFonts w:ascii="Times New Roman" w:eastAsia="Arial" w:hAnsi="Times New Roman" w:cs="Times New Roman"/>
          <w:sz w:val="24"/>
          <w:szCs w:val="24"/>
        </w:rPr>
        <w:t xml:space="preserve"> та інших фізичних факторів будуть розглядатися:</w:t>
      </w:r>
    </w:p>
    <w:p w:rsidR="000A3F16" w:rsidRPr="00992F01" w:rsidRDefault="00BE3E8C"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 відповідні організаційні, господарські, технічні, технологічні, архітектурно-будівельні та інші заходи щодо попередження утворення та зниження шуму до рівнів, установлених санітарними нормами;</w:t>
      </w:r>
    </w:p>
    <w:p w:rsidR="006E6DEC" w:rsidRPr="00992F01" w:rsidRDefault="00BE3E8C"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 заходи радіаційної безпеки, відповідних санітарних правил, а також заходи встановлені нормами, іншими актами законодавства, що містять вимоги радіаційної безпеки</w:t>
      </w:r>
      <w:r w:rsidR="00992F01">
        <w:rPr>
          <w:rFonts w:ascii="Times New Roman" w:eastAsia="Arial" w:hAnsi="Times New Roman" w:cs="Times New Roman"/>
          <w:sz w:val="24"/>
          <w:szCs w:val="24"/>
        </w:rPr>
        <w:t>.</w:t>
      </w:r>
    </w:p>
    <w:p w:rsidR="006E6DEC" w:rsidRPr="00992F01" w:rsidRDefault="00BE3E8C" w:rsidP="00A822BE">
      <w:pPr>
        <w:pBdr>
          <w:top w:val="nil"/>
          <w:left w:val="nil"/>
          <w:bottom w:val="nil"/>
          <w:right w:val="nil"/>
          <w:between w:val="nil"/>
        </w:pBdr>
        <w:shd w:val="clear" w:color="auto" w:fill="FFFFFF"/>
        <w:spacing w:before="240" w:after="0" w:line="240" w:lineRule="auto"/>
        <w:ind w:firstLine="567"/>
        <w:jc w:val="center"/>
        <w:rPr>
          <w:rFonts w:ascii="Times New Roman" w:eastAsia="Arial" w:hAnsi="Times New Roman" w:cs="Times New Roman"/>
          <w:sz w:val="24"/>
          <w:szCs w:val="24"/>
        </w:rPr>
      </w:pPr>
      <w:r w:rsidRPr="00992F01">
        <w:rPr>
          <w:rFonts w:ascii="Times New Roman" w:eastAsia="inherit" w:hAnsi="Times New Roman" w:cs="Times New Roman"/>
          <w:b/>
          <w:sz w:val="24"/>
          <w:szCs w:val="24"/>
        </w:rPr>
        <w:t>ПРОПОЗИЦІЇ ЩОДО СТРУКТУРИ ТА ЗМІСТУ ЗВІТУ ПРО СТРАТЕГІЧНУ ЕКОЛОГІЧНУ ОЦІНКУ.</w:t>
      </w:r>
    </w:p>
    <w:p w:rsidR="000A3F16" w:rsidRPr="00992F01" w:rsidRDefault="00BE3E8C"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Стратегічна екологічна оцінка буде виконана в обсягах, визначених статтею 11 Закону України «Про стратегічну екологічну оцінку».</w:t>
      </w:r>
    </w:p>
    <w:p w:rsidR="000A3F16" w:rsidRPr="00992F01" w:rsidRDefault="00BE3E8C"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Пропонується така структура Звіту із СЕО:</w:t>
      </w:r>
    </w:p>
    <w:p w:rsidR="000A3F16" w:rsidRPr="00992F01" w:rsidRDefault="00BE3E8C"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1) зміст та основні цілі документа державного планування, його зв’язок з іншими документами державного планування;</w:t>
      </w:r>
    </w:p>
    <w:p w:rsidR="000A3F16" w:rsidRPr="00992F01" w:rsidRDefault="00BE3E8C"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lastRenderedPageBreak/>
        <w:t>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0A3F16" w:rsidRPr="00992F01" w:rsidRDefault="00BE3E8C"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A822BE" w:rsidRPr="00992F01" w:rsidRDefault="00BE3E8C"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rsidR="000A3F16" w:rsidRPr="00992F01" w:rsidRDefault="00BE3E8C"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0A3F16" w:rsidRPr="00992F01" w:rsidRDefault="00BE3E8C"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rsidR="000A3F16" w:rsidRPr="00992F01" w:rsidRDefault="00BE3E8C"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7) заходи, що передбачається вжити для запобігання, зменшення та пом’якшення негативних наслідків виконання документа державного планування;</w:t>
      </w:r>
    </w:p>
    <w:p w:rsidR="000A3F16" w:rsidRPr="00992F01" w:rsidRDefault="00BE3E8C"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0A3F16" w:rsidRPr="00992F01" w:rsidRDefault="00BE3E8C"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0A3F16" w:rsidRPr="00992F01" w:rsidRDefault="00BE3E8C"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10) опис ймовірних транскордонних наслідків для довкілля, у тому числі для здоров’я населення (за наявності);</w:t>
      </w:r>
    </w:p>
    <w:p w:rsidR="006E6DEC" w:rsidRPr="00992F01" w:rsidRDefault="00BE3E8C" w:rsidP="00A822BE">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r w:rsidRPr="00992F01">
        <w:rPr>
          <w:rFonts w:ascii="Times New Roman" w:eastAsia="Arial" w:hAnsi="Times New Roman" w:cs="Times New Roman"/>
          <w:sz w:val="24"/>
          <w:szCs w:val="24"/>
        </w:rPr>
        <w:t>11) резюме нетехнічного характеру інформації, передбаченої пунктами 1-10 цієї частини, розраховане на широку аудиторію.</w:t>
      </w:r>
    </w:p>
    <w:p w:rsidR="006E6DEC" w:rsidRPr="00992F01" w:rsidRDefault="00BE3E8C" w:rsidP="00A822BE">
      <w:pPr>
        <w:pBdr>
          <w:top w:val="nil"/>
          <w:left w:val="nil"/>
          <w:bottom w:val="nil"/>
          <w:right w:val="nil"/>
          <w:between w:val="nil"/>
        </w:pBdr>
        <w:shd w:val="clear" w:color="auto" w:fill="FFFFFF"/>
        <w:spacing w:before="240" w:after="0" w:line="240" w:lineRule="auto"/>
        <w:ind w:firstLine="567"/>
        <w:jc w:val="center"/>
        <w:rPr>
          <w:rFonts w:ascii="Times New Roman" w:eastAsia="Arial" w:hAnsi="Times New Roman" w:cs="Times New Roman"/>
          <w:sz w:val="24"/>
          <w:szCs w:val="24"/>
        </w:rPr>
      </w:pPr>
      <w:r w:rsidRPr="00992F01">
        <w:rPr>
          <w:rFonts w:ascii="Times New Roman" w:eastAsia="inherit" w:hAnsi="Times New Roman" w:cs="Times New Roman"/>
          <w:b/>
          <w:sz w:val="24"/>
          <w:szCs w:val="24"/>
        </w:rPr>
        <w:t>ОРГАН, ДО ЯКОГО ПОДАЮТЬСЯ ЗАУВАЖЕННЯ І ПРОПОЗИЦІЇ, ТА СТРОКИ ЇХ ПОДАННЯ.</w:t>
      </w:r>
    </w:p>
    <w:p w:rsidR="00E3627C" w:rsidRDefault="00BE3E8C" w:rsidP="00B87CB2">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4"/>
          <w:szCs w:val="24"/>
        </w:rPr>
      </w:pPr>
      <w:bookmarkStart w:id="1" w:name="_gjdgxs" w:colFirst="0" w:colLast="0"/>
      <w:bookmarkEnd w:id="1"/>
      <w:r w:rsidRPr="00992F01">
        <w:rPr>
          <w:rFonts w:ascii="Times New Roman" w:eastAsia="Arial" w:hAnsi="Times New Roman" w:cs="Times New Roman"/>
          <w:sz w:val="24"/>
          <w:szCs w:val="24"/>
        </w:rPr>
        <w:t xml:space="preserve">Зауваження і пропозиції до Заяви про визначення обсягу стратегічної екологічної оцінки </w:t>
      </w:r>
      <w:r w:rsidR="00785E5F">
        <w:rPr>
          <w:rFonts w:ascii="Times New Roman" w:eastAsia="Arial" w:hAnsi="Times New Roman" w:cs="Times New Roman"/>
          <w:sz w:val="24"/>
          <w:szCs w:val="24"/>
        </w:rPr>
        <w:t>д</w:t>
      </w:r>
      <w:r w:rsidR="00785E5F" w:rsidRPr="0090319E">
        <w:rPr>
          <w:rFonts w:ascii="Times New Roman" w:eastAsia="Arial" w:hAnsi="Times New Roman" w:cs="Times New Roman"/>
          <w:sz w:val="24"/>
          <w:szCs w:val="24"/>
        </w:rPr>
        <w:t>етал</w:t>
      </w:r>
      <w:r w:rsidR="00785E5F">
        <w:rPr>
          <w:rFonts w:ascii="Times New Roman" w:eastAsia="Arial" w:hAnsi="Times New Roman" w:cs="Times New Roman"/>
          <w:sz w:val="24"/>
          <w:szCs w:val="24"/>
        </w:rPr>
        <w:t>ьного</w:t>
      </w:r>
      <w:r w:rsidR="00785E5F" w:rsidRPr="0090319E">
        <w:rPr>
          <w:rFonts w:ascii="Times New Roman" w:eastAsia="Arial" w:hAnsi="Times New Roman" w:cs="Times New Roman"/>
          <w:sz w:val="24"/>
          <w:szCs w:val="24"/>
        </w:rPr>
        <w:t xml:space="preserve"> план</w:t>
      </w:r>
      <w:r w:rsidR="00785E5F">
        <w:rPr>
          <w:rFonts w:ascii="Times New Roman" w:eastAsia="Arial" w:hAnsi="Times New Roman" w:cs="Times New Roman"/>
          <w:sz w:val="24"/>
          <w:szCs w:val="24"/>
        </w:rPr>
        <w:t>у</w:t>
      </w:r>
      <w:r w:rsidR="00785E5F" w:rsidRPr="0090319E">
        <w:rPr>
          <w:rFonts w:ascii="Times New Roman" w:eastAsia="Arial" w:hAnsi="Times New Roman" w:cs="Times New Roman"/>
          <w:sz w:val="24"/>
          <w:szCs w:val="24"/>
        </w:rPr>
        <w:t xml:space="preserve"> території</w:t>
      </w:r>
      <w:r w:rsidR="00730FA9">
        <w:rPr>
          <w:rFonts w:ascii="Times New Roman" w:eastAsia="Arial" w:hAnsi="Times New Roman" w:cs="Times New Roman"/>
          <w:sz w:val="24"/>
          <w:szCs w:val="24"/>
        </w:rPr>
        <w:t xml:space="preserve"> для розміщення складських приміщень,</w:t>
      </w:r>
      <w:r w:rsidR="00785E5F">
        <w:rPr>
          <w:rFonts w:ascii="Times New Roman" w:eastAsia="Arial" w:hAnsi="Times New Roman" w:cs="Times New Roman"/>
          <w:sz w:val="24"/>
          <w:szCs w:val="24"/>
        </w:rPr>
        <w:t xml:space="preserve"> за межами населеного пункту на т</w:t>
      </w:r>
      <w:r w:rsidR="00785E5F" w:rsidRPr="0090319E">
        <w:rPr>
          <w:rFonts w:ascii="Times New Roman" w:eastAsia="Arial" w:hAnsi="Times New Roman" w:cs="Times New Roman"/>
          <w:sz w:val="24"/>
          <w:szCs w:val="24"/>
        </w:rPr>
        <w:t>ериторії Баранинської сільської ради</w:t>
      </w:r>
      <w:r w:rsidR="00785E5F">
        <w:rPr>
          <w:rFonts w:ascii="Times New Roman" w:eastAsia="Arial" w:hAnsi="Times New Roman" w:cs="Times New Roman"/>
          <w:sz w:val="24"/>
          <w:szCs w:val="24"/>
        </w:rPr>
        <w:t>,</w:t>
      </w:r>
      <w:r w:rsidR="00785E5F" w:rsidRPr="0090319E">
        <w:rPr>
          <w:rFonts w:ascii="Times New Roman" w:eastAsia="Arial" w:hAnsi="Times New Roman" w:cs="Times New Roman"/>
          <w:sz w:val="24"/>
          <w:szCs w:val="24"/>
        </w:rPr>
        <w:t xml:space="preserve"> Ужгородського району</w:t>
      </w:r>
      <w:r w:rsidR="00785E5F" w:rsidRPr="00992F01">
        <w:rPr>
          <w:rFonts w:ascii="Times New Roman" w:eastAsia="Arial" w:hAnsi="Times New Roman" w:cs="Times New Roman"/>
          <w:sz w:val="24"/>
          <w:szCs w:val="24"/>
        </w:rPr>
        <w:t xml:space="preserve"> </w:t>
      </w:r>
      <w:r w:rsidRPr="00992F01">
        <w:rPr>
          <w:rFonts w:ascii="Times New Roman" w:eastAsia="Arial" w:hAnsi="Times New Roman" w:cs="Times New Roman"/>
          <w:sz w:val="24"/>
          <w:szCs w:val="24"/>
        </w:rPr>
        <w:t xml:space="preserve">подаються до: </w:t>
      </w:r>
    </w:p>
    <w:p w:rsidR="00B87CB2" w:rsidRDefault="00424D4E" w:rsidP="00B87CB2">
      <w:pPr>
        <w:pBdr>
          <w:top w:val="nil"/>
          <w:left w:val="nil"/>
          <w:bottom w:val="nil"/>
          <w:right w:val="nil"/>
          <w:between w:val="nil"/>
        </w:pBdr>
        <w:shd w:val="clear" w:color="auto" w:fill="FFFFFF"/>
        <w:spacing w:after="0" w:line="240" w:lineRule="auto"/>
        <w:ind w:firstLine="567"/>
        <w:jc w:val="both"/>
        <w:rPr>
          <w:rFonts w:ascii="Times New Roman" w:hAnsi="Times New Roman" w:cs="Times New Roman"/>
          <w:sz w:val="24"/>
        </w:rPr>
      </w:pPr>
      <w:r>
        <w:rPr>
          <w:rFonts w:ascii="Times New Roman" w:hAnsi="Times New Roman" w:cs="Times New Roman"/>
          <w:sz w:val="24"/>
        </w:rPr>
        <w:t>Відділу</w:t>
      </w:r>
      <w:r w:rsidR="00B87CB2" w:rsidRPr="00A279F7">
        <w:rPr>
          <w:rFonts w:ascii="Times New Roman" w:hAnsi="Times New Roman" w:cs="Times New Roman"/>
          <w:sz w:val="24"/>
        </w:rPr>
        <w:t xml:space="preserve"> містобудування та архітектури Ужгородської </w:t>
      </w:r>
      <w:r>
        <w:rPr>
          <w:rFonts w:ascii="Times New Roman" w:hAnsi="Times New Roman" w:cs="Times New Roman"/>
          <w:sz w:val="24"/>
        </w:rPr>
        <w:t>районної державної адміністрації</w:t>
      </w:r>
      <w:r w:rsidR="00B87CB2" w:rsidRPr="00A279F7">
        <w:rPr>
          <w:rFonts w:ascii="Times New Roman" w:hAnsi="Times New Roman" w:cs="Times New Roman"/>
          <w:sz w:val="24"/>
        </w:rPr>
        <w:t xml:space="preserve"> адреса: 88000, Закарпатська обл., м. Ужгород, вул. </w:t>
      </w:r>
      <w:r>
        <w:rPr>
          <w:rFonts w:ascii="Times New Roman" w:hAnsi="Times New Roman" w:cs="Times New Roman"/>
          <w:sz w:val="24"/>
        </w:rPr>
        <w:t>Загорська</w:t>
      </w:r>
      <w:r w:rsidR="00B87CB2" w:rsidRPr="00A279F7">
        <w:rPr>
          <w:rFonts w:ascii="Times New Roman" w:hAnsi="Times New Roman" w:cs="Times New Roman"/>
          <w:sz w:val="24"/>
        </w:rPr>
        <w:t>,</w:t>
      </w:r>
      <w:r w:rsidR="00B87CB2">
        <w:rPr>
          <w:rFonts w:ascii="Times New Roman" w:hAnsi="Times New Roman" w:cs="Times New Roman"/>
          <w:sz w:val="24"/>
        </w:rPr>
        <w:t xml:space="preserve"> </w:t>
      </w:r>
      <w:r>
        <w:rPr>
          <w:rFonts w:ascii="Times New Roman" w:hAnsi="Times New Roman" w:cs="Times New Roman"/>
          <w:sz w:val="24"/>
        </w:rPr>
        <w:t>10</w:t>
      </w:r>
      <w:r w:rsidR="00B87CB2" w:rsidRPr="00A279F7">
        <w:rPr>
          <w:rFonts w:ascii="Times New Roman" w:hAnsi="Times New Roman" w:cs="Times New Roman"/>
          <w:sz w:val="24"/>
        </w:rPr>
        <w:t>.</w:t>
      </w:r>
    </w:p>
    <w:p w:rsidR="0013563B" w:rsidRPr="00424D4E" w:rsidRDefault="00BE3E8C" w:rsidP="00424D4E">
      <w:pPr>
        <w:pBdr>
          <w:top w:val="nil"/>
          <w:left w:val="nil"/>
          <w:bottom w:val="nil"/>
          <w:right w:val="nil"/>
          <w:between w:val="nil"/>
        </w:pBdr>
        <w:shd w:val="clear" w:color="auto" w:fill="FFFFFF"/>
        <w:spacing w:after="0" w:line="240" w:lineRule="auto"/>
        <w:ind w:firstLine="567"/>
        <w:jc w:val="both"/>
        <w:rPr>
          <w:rFonts w:ascii="Times New Roman" w:hAnsi="Times New Roman" w:cs="Times New Roman"/>
          <w:sz w:val="24"/>
          <w:szCs w:val="24"/>
        </w:rPr>
      </w:pPr>
      <w:r w:rsidRPr="00992F01">
        <w:rPr>
          <w:rFonts w:ascii="Times New Roman" w:eastAsia="Arial" w:hAnsi="Times New Roman" w:cs="Times New Roman"/>
          <w:sz w:val="24"/>
          <w:szCs w:val="24"/>
        </w:rPr>
        <w:t xml:space="preserve">Відповідальна особа: </w:t>
      </w:r>
      <w:r w:rsidR="00424D4E">
        <w:rPr>
          <w:rFonts w:ascii="Times New Roman" w:hAnsi="Times New Roman" w:cs="Times New Roman"/>
          <w:sz w:val="24"/>
          <w:szCs w:val="24"/>
        </w:rPr>
        <w:t xml:space="preserve">Денис Г. М. – начальник відділу містобудування та архітектури </w:t>
      </w:r>
      <w:r w:rsidR="00424D4E" w:rsidRPr="00A279F7">
        <w:rPr>
          <w:rFonts w:ascii="Times New Roman" w:hAnsi="Times New Roman" w:cs="Times New Roman"/>
          <w:sz w:val="24"/>
        </w:rPr>
        <w:t xml:space="preserve">Ужгородської </w:t>
      </w:r>
      <w:r w:rsidR="00424D4E">
        <w:rPr>
          <w:rFonts w:ascii="Times New Roman" w:hAnsi="Times New Roman" w:cs="Times New Roman"/>
          <w:sz w:val="24"/>
        </w:rPr>
        <w:t>районної державної адміністрації</w:t>
      </w:r>
      <w:r w:rsidR="00424D4E">
        <w:rPr>
          <w:rFonts w:ascii="Times New Roman" w:hAnsi="Times New Roman" w:cs="Times New Roman"/>
          <w:sz w:val="24"/>
          <w:szCs w:val="24"/>
        </w:rPr>
        <w:t xml:space="preserve">, </w:t>
      </w:r>
      <w:r w:rsidR="00B87CB2" w:rsidRPr="00B87CB2">
        <w:rPr>
          <w:rFonts w:ascii="Times New Roman" w:hAnsi="Times New Roman" w:cs="Times New Roman"/>
          <w:sz w:val="24"/>
          <w:szCs w:val="24"/>
        </w:rPr>
        <w:t xml:space="preserve">тел. </w:t>
      </w:r>
      <w:r w:rsidR="00850D69">
        <w:rPr>
          <w:rFonts w:ascii="Times New Roman" w:hAnsi="Times New Roman" w:cs="Times New Roman"/>
          <w:sz w:val="24"/>
          <w:szCs w:val="24"/>
        </w:rPr>
        <w:t>61-29-17</w:t>
      </w:r>
      <w:r w:rsidR="008D704D">
        <w:rPr>
          <w:rFonts w:ascii="Times New Roman" w:hAnsi="Times New Roman" w:cs="Times New Roman"/>
          <w:sz w:val="24"/>
          <w:szCs w:val="24"/>
        </w:rPr>
        <w:t>,</w:t>
      </w:r>
      <w:r w:rsidR="00B87CB2" w:rsidRPr="00B87CB2">
        <w:rPr>
          <w:rFonts w:ascii="Times New Roman" w:hAnsi="Times New Roman" w:cs="Times New Roman"/>
          <w:sz w:val="24"/>
          <w:szCs w:val="24"/>
        </w:rPr>
        <w:t xml:space="preserve"> e-</w:t>
      </w:r>
      <w:proofErr w:type="spellStart"/>
      <w:r w:rsidR="00B87CB2" w:rsidRPr="00B87CB2">
        <w:rPr>
          <w:rFonts w:ascii="Times New Roman" w:hAnsi="Times New Roman" w:cs="Times New Roman"/>
          <w:sz w:val="24"/>
          <w:szCs w:val="24"/>
        </w:rPr>
        <w:t>mail</w:t>
      </w:r>
      <w:proofErr w:type="spellEnd"/>
      <w:r w:rsidR="00B87CB2" w:rsidRPr="00B87CB2">
        <w:rPr>
          <w:rFonts w:ascii="Times New Roman" w:hAnsi="Times New Roman" w:cs="Times New Roman"/>
          <w:sz w:val="24"/>
          <w:szCs w:val="24"/>
        </w:rPr>
        <w:t xml:space="preserve">: </w:t>
      </w:r>
      <w:hyperlink r:id="rId5" w:history="1">
        <w:r w:rsidR="00424D4E" w:rsidRPr="00DC7BC2">
          <w:rPr>
            <w:rStyle w:val="ad"/>
            <w:rFonts w:ascii="Times New Roman" w:hAnsi="Times New Roman" w:cs="Times New Roman"/>
            <w:color w:val="auto"/>
            <w:sz w:val="24"/>
            <w:szCs w:val="24"/>
            <w:u w:val="none"/>
          </w:rPr>
          <w:t>arh</w:t>
        </w:r>
        <w:r w:rsidR="00424D4E" w:rsidRPr="00DC7BC2">
          <w:rPr>
            <w:rStyle w:val="ad"/>
            <w:rFonts w:ascii="Times New Roman" w:hAnsi="Times New Roman" w:cs="Times New Roman"/>
            <w:color w:val="auto"/>
            <w:sz w:val="24"/>
            <w:szCs w:val="24"/>
            <w:u w:val="none"/>
            <w:lang w:val="en-US"/>
          </w:rPr>
          <w:t>uzrda</w:t>
        </w:r>
        <w:r w:rsidR="00424D4E" w:rsidRPr="00DC7BC2">
          <w:rPr>
            <w:rStyle w:val="ad"/>
            <w:rFonts w:ascii="Times New Roman" w:hAnsi="Times New Roman" w:cs="Times New Roman"/>
            <w:color w:val="auto"/>
            <w:sz w:val="24"/>
            <w:szCs w:val="24"/>
            <w:u w:val="none"/>
          </w:rPr>
          <w:t>@ukr.net</w:t>
        </w:r>
      </w:hyperlink>
      <w:r w:rsidR="00424D4E" w:rsidRPr="00DC7BC2">
        <w:rPr>
          <w:rFonts w:ascii="Times New Roman" w:hAnsi="Times New Roman" w:cs="Times New Roman"/>
          <w:sz w:val="24"/>
          <w:szCs w:val="24"/>
        </w:rPr>
        <w:t xml:space="preserve">. </w:t>
      </w:r>
    </w:p>
    <w:p w:rsidR="006E6DEC" w:rsidRPr="00830889" w:rsidRDefault="00BE3E8C" w:rsidP="00830889">
      <w:pPr>
        <w:shd w:val="clear" w:color="auto" w:fill="FFFFFF"/>
        <w:spacing w:after="0" w:line="240" w:lineRule="auto"/>
        <w:jc w:val="both"/>
        <w:rPr>
          <w:rFonts w:ascii="Times New Roman" w:eastAsia="Arial" w:hAnsi="Times New Roman" w:cs="Times New Roman"/>
          <w:b/>
          <w:color w:val="FFFFFF" w:themeColor="background1"/>
          <w:sz w:val="24"/>
          <w:szCs w:val="24"/>
        </w:rPr>
      </w:pPr>
      <w:bookmarkStart w:id="2" w:name="_xp3edfgnrpsr" w:colFirst="0" w:colLast="0"/>
      <w:bookmarkEnd w:id="2"/>
      <w:r w:rsidRPr="00992F01">
        <w:rPr>
          <w:rFonts w:ascii="Times New Roman" w:eastAsia="Arial" w:hAnsi="Times New Roman" w:cs="Times New Roman"/>
          <w:sz w:val="24"/>
          <w:szCs w:val="24"/>
        </w:rPr>
        <w:t>Строк подання зауважень і пропозицій становить</w:t>
      </w:r>
      <w:r w:rsidR="00E3627C" w:rsidRPr="00830889">
        <w:rPr>
          <w:rFonts w:ascii="Times New Roman" w:eastAsia="Arial" w:hAnsi="Times New Roman" w:cs="Times New Roman"/>
          <w:color w:val="FFFFFF" w:themeColor="background1"/>
          <w:sz w:val="24"/>
          <w:szCs w:val="24"/>
          <w:lang w:val="ru-RU"/>
        </w:rPr>
        <w:t>_</w:t>
      </w:r>
      <w:r w:rsidR="00791A10" w:rsidRPr="00791A10">
        <w:rPr>
          <w:rFonts w:ascii="Times New Roman" w:eastAsia="Arial" w:hAnsi="Times New Roman" w:cs="Times New Roman"/>
          <w:sz w:val="24"/>
          <w:szCs w:val="24"/>
        </w:rPr>
        <w:t xml:space="preserve"> </w:t>
      </w:r>
      <w:r w:rsidR="00791A10" w:rsidRPr="005556FC">
        <w:rPr>
          <w:rFonts w:ascii="Times New Roman" w:eastAsia="Arial" w:hAnsi="Times New Roman" w:cs="Times New Roman"/>
          <w:sz w:val="24"/>
          <w:szCs w:val="24"/>
        </w:rPr>
        <w:t xml:space="preserve">15 днів, тобто </w:t>
      </w:r>
      <w:r w:rsidR="005556FC" w:rsidRPr="005556FC">
        <w:rPr>
          <w:rFonts w:ascii="Times New Roman" w:eastAsia="Arial" w:hAnsi="Times New Roman" w:cs="Times New Roman"/>
          <w:sz w:val="24"/>
          <w:szCs w:val="24"/>
        </w:rPr>
        <w:t>до 12</w:t>
      </w:r>
      <w:r w:rsidR="00791A10" w:rsidRPr="005556FC">
        <w:rPr>
          <w:rFonts w:ascii="Times New Roman" w:eastAsia="Arial" w:hAnsi="Times New Roman" w:cs="Times New Roman"/>
          <w:sz w:val="24"/>
          <w:szCs w:val="24"/>
        </w:rPr>
        <w:t xml:space="preserve"> </w:t>
      </w:r>
      <w:r w:rsidR="005556FC" w:rsidRPr="005556FC">
        <w:rPr>
          <w:rFonts w:ascii="Times New Roman" w:eastAsia="Arial" w:hAnsi="Times New Roman" w:cs="Times New Roman"/>
          <w:sz w:val="24"/>
          <w:szCs w:val="24"/>
        </w:rPr>
        <w:t>лютого 2021</w:t>
      </w:r>
      <w:r w:rsidR="00791A10" w:rsidRPr="005556FC">
        <w:rPr>
          <w:rFonts w:ascii="Times New Roman" w:eastAsia="Arial" w:hAnsi="Times New Roman" w:cs="Times New Roman"/>
          <w:sz w:val="24"/>
          <w:szCs w:val="24"/>
        </w:rPr>
        <w:t xml:space="preserve"> р</w:t>
      </w:r>
      <w:r w:rsidR="005556FC" w:rsidRPr="005556FC">
        <w:rPr>
          <w:rFonts w:ascii="Times New Roman" w:eastAsia="Arial" w:hAnsi="Times New Roman" w:cs="Times New Roman"/>
          <w:sz w:val="24"/>
          <w:szCs w:val="24"/>
        </w:rPr>
        <w:t>оку.</w:t>
      </w:r>
      <w:r w:rsidR="00791A10" w:rsidRPr="005556FC">
        <w:rPr>
          <w:rFonts w:ascii="Times New Roman" w:eastAsia="Arial" w:hAnsi="Times New Roman" w:cs="Times New Roman"/>
          <w:sz w:val="24"/>
          <w:szCs w:val="24"/>
          <w:lang w:val="ru-RU"/>
        </w:rPr>
        <w:t xml:space="preserve"> </w:t>
      </w:r>
      <w:r w:rsidR="00830889" w:rsidRPr="00830889">
        <w:rPr>
          <w:rFonts w:ascii="Times New Roman" w:eastAsia="Arial" w:hAnsi="Times New Roman" w:cs="Times New Roman"/>
          <w:color w:val="FFFFFF" w:themeColor="background1"/>
          <w:sz w:val="24"/>
          <w:szCs w:val="24"/>
          <w:lang w:val="ru-RU"/>
        </w:rPr>
        <w:t>22.</w:t>
      </w:r>
      <w:r w:rsidR="00E3627C" w:rsidRPr="00830889">
        <w:rPr>
          <w:rFonts w:ascii="Times New Roman" w:eastAsia="Arial" w:hAnsi="Times New Roman" w:cs="Times New Roman"/>
          <w:color w:val="FFFFFF" w:themeColor="background1"/>
          <w:sz w:val="24"/>
          <w:szCs w:val="24"/>
          <w:lang w:val="ru-RU"/>
        </w:rPr>
        <w:t>_</w:t>
      </w:r>
      <w:r w:rsidR="00B87CB2" w:rsidRPr="00830889">
        <w:rPr>
          <w:rFonts w:ascii="Times New Roman" w:eastAsia="Arial" w:hAnsi="Times New Roman" w:cs="Times New Roman"/>
          <w:color w:val="FFFFFF" w:themeColor="background1"/>
          <w:sz w:val="24"/>
          <w:szCs w:val="24"/>
        </w:rPr>
        <w:t xml:space="preserve"> </w:t>
      </w:r>
      <w:r w:rsidR="00E3627C" w:rsidRPr="00830889">
        <w:rPr>
          <w:rFonts w:ascii="Times New Roman" w:eastAsia="Arial" w:hAnsi="Times New Roman" w:cs="Times New Roman"/>
          <w:color w:val="FFFFFF" w:themeColor="background1"/>
          <w:sz w:val="24"/>
          <w:szCs w:val="24"/>
          <w:lang w:val="ru-RU"/>
        </w:rPr>
        <w:t>________</w:t>
      </w:r>
      <w:r w:rsidR="00E11451" w:rsidRPr="00830889">
        <w:rPr>
          <w:rFonts w:ascii="Times New Roman" w:eastAsia="Arial" w:hAnsi="Times New Roman" w:cs="Times New Roman"/>
          <w:color w:val="FFFFFF" w:themeColor="background1"/>
          <w:sz w:val="24"/>
          <w:szCs w:val="24"/>
        </w:rPr>
        <w:t xml:space="preserve"> </w:t>
      </w:r>
      <w:r w:rsidR="00E3627C" w:rsidRPr="00830889">
        <w:rPr>
          <w:rFonts w:ascii="Times New Roman" w:eastAsia="Arial" w:hAnsi="Times New Roman" w:cs="Times New Roman"/>
          <w:color w:val="FFFFFF" w:themeColor="background1"/>
          <w:sz w:val="24"/>
          <w:szCs w:val="24"/>
          <w:lang w:val="ru-RU"/>
        </w:rPr>
        <w:t xml:space="preserve"> </w:t>
      </w:r>
      <w:r w:rsidRPr="00830889">
        <w:rPr>
          <w:rFonts w:ascii="Times New Roman" w:eastAsia="Arial" w:hAnsi="Times New Roman" w:cs="Times New Roman"/>
          <w:color w:val="FFFFFF" w:themeColor="background1"/>
          <w:sz w:val="24"/>
          <w:szCs w:val="24"/>
        </w:rPr>
        <w:t>20</w:t>
      </w:r>
      <w:r w:rsidR="00830889" w:rsidRPr="00830889">
        <w:rPr>
          <w:rFonts w:ascii="Times New Roman" w:eastAsia="Arial" w:hAnsi="Times New Roman" w:cs="Times New Roman"/>
          <w:color w:val="FFFFFF" w:themeColor="background1"/>
          <w:sz w:val="24"/>
          <w:szCs w:val="24"/>
          <w:lang w:val="ru-RU"/>
        </w:rPr>
        <w:t>20</w:t>
      </w:r>
      <w:r w:rsidRPr="00830889">
        <w:rPr>
          <w:rFonts w:ascii="Times New Roman" w:eastAsia="Arial" w:hAnsi="Times New Roman" w:cs="Times New Roman"/>
          <w:color w:val="FFFFFF" w:themeColor="background1"/>
          <w:sz w:val="24"/>
          <w:szCs w:val="24"/>
        </w:rPr>
        <w:t xml:space="preserve"> р.</w:t>
      </w:r>
      <w:r w:rsidR="005556FC">
        <w:rPr>
          <w:rFonts w:ascii="Times New Roman" w:eastAsia="Arial" w:hAnsi="Times New Roman" w:cs="Times New Roman"/>
          <w:color w:val="FFFFFF" w:themeColor="background1"/>
          <w:sz w:val="24"/>
          <w:szCs w:val="24"/>
        </w:rPr>
        <w:t>12</w:t>
      </w:r>
    </w:p>
    <w:sectPr w:rsidR="006E6DEC" w:rsidRPr="00830889">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67655"/>
    <w:multiLevelType w:val="hybridMultilevel"/>
    <w:tmpl w:val="C3701504"/>
    <w:lvl w:ilvl="0" w:tplc="82FA1E68">
      <w:numFmt w:val="bullet"/>
      <w:lvlText w:val="-"/>
      <w:lvlJc w:val="left"/>
      <w:pPr>
        <w:ind w:left="927" w:hanging="360"/>
      </w:pPr>
      <w:rPr>
        <w:rFonts w:ascii="Times New Roman" w:eastAsia="Arial"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EC"/>
    <w:rsid w:val="000219F5"/>
    <w:rsid w:val="00022C9D"/>
    <w:rsid w:val="00057589"/>
    <w:rsid w:val="00094EC6"/>
    <w:rsid w:val="000A3F16"/>
    <w:rsid w:val="000C7ED8"/>
    <w:rsid w:val="001102CE"/>
    <w:rsid w:val="001107D2"/>
    <w:rsid w:val="0013563B"/>
    <w:rsid w:val="00147B36"/>
    <w:rsid w:val="001A7843"/>
    <w:rsid w:val="0020422B"/>
    <w:rsid w:val="00206F6F"/>
    <w:rsid w:val="002243DD"/>
    <w:rsid w:val="00232A57"/>
    <w:rsid w:val="00260F37"/>
    <w:rsid w:val="00267653"/>
    <w:rsid w:val="002712C8"/>
    <w:rsid w:val="002A4DB7"/>
    <w:rsid w:val="002E770A"/>
    <w:rsid w:val="003511B3"/>
    <w:rsid w:val="00393253"/>
    <w:rsid w:val="003C0CCD"/>
    <w:rsid w:val="003C3441"/>
    <w:rsid w:val="003E61DE"/>
    <w:rsid w:val="00424D4E"/>
    <w:rsid w:val="004404F8"/>
    <w:rsid w:val="004712E3"/>
    <w:rsid w:val="004872B4"/>
    <w:rsid w:val="00494DC0"/>
    <w:rsid w:val="004A7B58"/>
    <w:rsid w:val="005556FC"/>
    <w:rsid w:val="005A0439"/>
    <w:rsid w:val="00673BFA"/>
    <w:rsid w:val="006E6DEC"/>
    <w:rsid w:val="00730FA9"/>
    <w:rsid w:val="00744C74"/>
    <w:rsid w:val="00763AB8"/>
    <w:rsid w:val="0076538D"/>
    <w:rsid w:val="00785E5F"/>
    <w:rsid w:val="00791A10"/>
    <w:rsid w:val="0079757E"/>
    <w:rsid w:val="007F0964"/>
    <w:rsid w:val="00803497"/>
    <w:rsid w:val="00830889"/>
    <w:rsid w:val="00850D69"/>
    <w:rsid w:val="0088169F"/>
    <w:rsid w:val="00881B07"/>
    <w:rsid w:val="008B3852"/>
    <w:rsid w:val="008D704D"/>
    <w:rsid w:val="008F66B6"/>
    <w:rsid w:val="0090319E"/>
    <w:rsid w:val="00946ACF"/>
    <w:rsid w:val="009624A7"/>
    <w:rsid w:val="00992F01"/>
    <w:rsid w:val="00A60542"/>
    <w:rsid w:val="00A75778"/>
    <w:rsid w:val="00A822BE"/>
    <w:rsid w:val="00AA0C29"/>
    <w:rsid w:val="00AB5572"/>
    <w:rsid w:val="00B475CD"/>
    <w:rsid w:val="00B87CB2"/>
    <w:rsid w:val="00BA1848"/>
    <w:rsid w:val="00BC0737"/>
    <w:rsid w:val="00BC4309"/>
    <w:rsid w:val="00BE3E8C"/>
    <w:rsid w:val="00C07F1E"/>
    <w:rsid w:val="00C131B9"/>
    <w:rsid w:val="00C32D59"/>
    <w:rsid w:val="00C45CFC"/>
    <w:rsid w:val="00C47222"/>
    <w:rsid w:val="00C8091A"/>
    <w:rsid w:val="00C918D1"/>
    <w:rsid w:val="00CA287F"/>
    <w:rsid w:val="00DC7BC2"/>
    <w:rsid w:val="00DE5D49"/>
    <w:rsid w:val="00E05A3D"/>
    <w:rsid w:val="00E11451"/>
    <w:rsid w:val="00E3627C"/>
    <w:rsid w:val="00E441B0"/>
    <w:rsid w:val="00FA090D"/>
    <w:rsid w:val="00FE012F"/>
    <w:rsid w:val="00FF14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AD9FBA-37D6-41DA-A67B-84248CEC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E3E8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E3E8C"/>
    <w:rPr>
      <w:rFonts w:ascii="Tahoma" w:hAnsi="Tahoma" w:cs="Tahoma"/>
      <w:sz w:val="16"/>
      <w:szCs w:val="16"/>
    </w:rPr>
  </w:style>
  <w:style w:type="paragraph" w:styleId="aa">
    <w:name w:val="List Paragraph"/>
    <w:basedOn w:val="a"/>
    <w:uiPriority w:val="34"/>
    <w:qFormat/>
    <w:rsid w:val="00BA1848"/>
    <w:pPr>
      <w:ind w:left="720"/>
      <w:contextualSpacing/>
    </w:pPr>
  </w:style>
  <w:style w:type="character" w:styleId="ab">
    <w:name w:val="Emphasis"/>
    <w:basedOn w:val="a0"/>
    <w:uiPriority w:val="20"/>
    <w:qFormat/>
    <w:rsid w:val="00147B36"/>
    <w:rPr>
      <w:i/>
      <w:iCs/>
    </w:rPr>
  </w:style>
  <w:style w:type="character" w:styleId="ac">
    <w:name w:val="Strong"/>
    <w:basedOn w:val="a0"/>
    <w:uiPriority w:val="22"/>
    <w:qFormat/>
    <w:rsid w:val="004A7B58"/>
    <w:rPr>
      <w:b/>
      <w:bCs/>
    </w:rPr>
  </w:style>
  <w:style w:type="character" w:styleId="ad">
    <w:name w:val="Hyperlink"/>
    <w:basedOn w:val="a0"/>
    <w:uiPriority w:val="99"/>
    <w:unhideWhenUsed/>
    <w:rsid w:val="004A7B58"/>
    <w:rPr>
      <w:color w:val="0000FF"/>
      <w:u w:val="single"/>
    </w:rPr>
  </w:style>
  <w:style w:type="character" w:customStyle="1" w:styleId="UnresolvedMention">
    <w:name w:val="Unresolved Mention"/>
    <w:basedOn w:val="a0"/>
    <w:uiPriority w:val="99"/>
    <w:semiHidden/>
    <w:unhideWhenUsed/>
    <w:rsid w:val="00232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067214">
      <w:bodyDiv w:val="1"/>
      <w:marLeft w:val="0"/>
      <w:marRight w:val="0"/>
      <w:marTop w:val="0"/>
      <w:marBottom w:val="0"/>
      <w:divBdr>
        <w:top w:val="none" w:sz="0" w:space="0" w:color="auto"/>
        <w:left w:val="none" w:sz="0" w:space="0" w:color="auto"/>
        <w:bottom w:val="none" w:sz="0" w:space="0" w:color="auto"/>
        <w:right w:val="none" w:sz="0" w:space="0" w:color="auto"/>
      </w:divBdr>
      <w:divsChild>
        <w:div w:id="870848409">
          <w:marLeft w:val="0"/>
          <w:marRight w:val="0"/>
          <w:marTop w:val="0"/>
          <w:marBottom w:val="0"/>
          <w:divBdr>
            <w:top w:val="none" w:sz="0" w:space="0" w:color="auto"/>
            <w:left w:val="none" w:sz="0" w:space="0" w:color="auto"/>
            <w:bottom w:val="none" w:sz="0" w:space="0" w:color="auto"/>
            <w:right w:val="none" w:sz="0" w:space="0" w:color="auto"/>
          </w:divBdr>
          <w:divsChild>
            <w:div w:id="15168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9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huzrda@ukr.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7778</Words>
  <Characters>4435</Characters>
  <Application>Microsoft Office Word</Application>
  <DocSecurity>0</DocSecurity>
  <Lines>36</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Користувач Windows</cp:lastModifiedBy>
  <cp:revision>6</cp:revision>
  <cp:lastPrinted>2021-01-25T11:38:00Z</cp:lastPrinted>
  <dcterms:created xsi:type="dcterms:W3CDTF">2021-01-25T09:47:00Z</dcterms:created>
  <dcterms:modified xsi:type="dcterms:W3CDTF">2021-01-25T11:39:00Z</dcterms:modified>
</cp:coreProperties>
</file>