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7C" w:rsidRPr="00FD1BC4" w:rsidRDefault="001D3E7C" w:rsidP="001D3E7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proofErr w:type="spellStart"/>
      <w:r w:rsidRPr="00FD1BC4">
        <w:rPr>
          <w:rFonts w:ascii="Times New Roman" w:hAnsi="Times New Roman" w:cs="Times New Roman"/>
          <w:b/>
          <w:sz w:val="28"/>
          <w:szCs w:val="28"/>
          <w:lang w:val="ru-RU"/>
        </w:rPr>
        <w:t>Голові</w:t>
      </w:r>
      <w:proofErr w:type="spellEnd"/>
      <w:r w:rsidRPr="00FD1B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1BC4">
        <w:rPr>
          <w:rFonts w:ascii="Times New Roman" w:hAnsi="Times New Roman" w:cs="Times New Roman"/>
          <w:b/>
          <w:sz w:val="28"/>
          <w:szCs w:val="28"/>
        </w:rPr>
        <w:t xml:space="preserve">Ужгородської районної державної адміністрації </w:t>
      </w:r>
    </w:p>
    <w:p w:rsidR="001D3E7C" w:rsidRPr="00FD1BC4" w:rsidRDefault="00B91AB7" w:rsidP="001D3E7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BC4">
        <w:rPr>
          <w:rFonts w:ascii="Times New Roman" w:hAnsi="Times New Roman" w:cs="Times New Roman"/>
          <w:b/>
          <w:sz w:val="28"/>
          <w:szCs w:val="28"/>
        </w:rPr>
        <w:t>Кинєв</w:t>
      </w:r>
      <w:proofErr w:type="spellEnd"/>
      <w:r w:rsidRPr="00FD1BC4">
        <w:rPr>
          <w:rFonts w:ascii="Times New Roman" w:hAnsi="Times New Roman" w:cs="Times New Roman"/>
          <w:b/>
          <w:sz w:val="28"/>
          <w:szCs w:val="28"/>
        </w:rPr>
        <w:t xml:space="preserve"> Е. П.</w:t>
      </w:r>
      <w:r w:rsidR="001D3E7C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D3E7C" w:rsidRPr="00B91AB7" w:rsidRDefault="001D3E7C" w:rsidP="001D3E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1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Про аналіз запитів на публічну 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E639C"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1AB7" w:rsidRPr="00FD1BC4">
        <w:rPr>
          <w:rFonts w:ascii="Times New Roman" w:hAnsi="Times New Roman" w:cs="Times New Roman"/>
          <w:b/>
          <w:i/>
          <w:sz w:val="28"/>
          <w:szCs w:val="28"/>
        </w:rPr>
        <w:t>кварталі 201</w:t>
      </w:r>
      <w:r w:rsidR="008E639C" w:rsidRPr="00FD1BC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1D3E7C" w:rsidRPr="002643B8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7C" w:rsidRPr="002643B8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Pr="002643B8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3B8">
        <w:rPr>
          <w:rFonts w:ascii="Times New Roman" w:hAnsi="Times New Roman" w:cs="Times New Roman"/>
          <w:sz w:val="28"/>
          <w:szCs w:val="28"/>
        </w:rPr>
        <w:tab/>
      </w:r>
      <w:r w:rsidRPr="001D3E7C">
        <w:rPr>
          <w:rFonts w:ascii="Times New Roman" w:hAnsi="Times New Roman" w:cs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30.05.2011№303 «Про заходи щодо забезпечення доступу до публічної інформації», відповідних розпоряджень голови рай</w:t>
      </w:r>
      <w:r w:rsidR="002643B8">
        <w:rPr>
          <w:rFonts w:ascii="Times New Roman" w:hAnsi="Times New Roman" w:cs="Times New Roman"/>
          <w:sz w:val="28"/>
          <w:szCs w:val="28"/>
        </w:rPr>
        <w:t>держадміністрації 17.01.2013 №</w:t>
      </w:r>
      <w:r w:rsidRPr="001D3E7C">
        <w:rPr>
          <w:rFonts w:ascii="Times New Roman" w:hAnsi="Times New Roman" w:cs="Times New Roman"/>
          <w:sz w:val="28"/>
          <w:szCs w:val="28"/>
        </w:rPr>
        <w:t>13 та 12.05.2017 № 132  здійснюється облік запитів на публічну інформацію.</w:t>
      </w: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    </w:t>
      </w:r>
      <w:r w:rsidRPr="001D3E7C">
        <w:rPr>
          <w:rFonts w:ascii="Times New Roman" w:hAnsi="Times New Roman" w:cs="Times New Roman"/>
          <w:sz w:val="28"/>
          <w:szCs w:val="28"/>
        </w:rPr>
        <w:tab/>
        <w:t>Протягом поточного періоду на адресу райдержадміністрації надійшло 19 запитів. Всі запити на публічну інформацію розглянуті без порушень термінів</w:t>
      </w:r>
      <w:r w:rsidR="002643B8">
        <w:rPr>
          <w:rFonts w:ascii="Times New Roman" w:hAnsi="Times New Roman" w:cs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 w:cs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     </w:t>
      </w:r>
      <w:r w:rsidRPr="001D3E7C">
        <w:rPr>
          <w:rFonts w:ascii="Times New Roman" w:hAnsi="Times New Roman" w:cs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1AB7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B91AB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E639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проаналізовано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табличній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FD1BC4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на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</w:t>
      </w:r>
      <w:r w:rsidRPr="00FD1BC4">
        <w:rPr>
          <w:rFonts w:ascii="Times New Roman" w:hAnsi="Times New Roman" w:cs="Times New Roman"/>
          <w:b/>
          <w:sz w:val="28"/>
          <w:szCs w:val="28"/>
        </w:rPr>
        <w:t>Начальник загального відділу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BC4">
        <w:rPr>
          <w:rFonts w:ascii="Times New Roman" w:hAnsi="Times New Roman" w:cs="Times New Roman"/>
          <w:b/>
          <w:sz w:val="28"/>
          <w:szCs w:val="28"/>
        </w:rPr>
        <w:t xml:space="preserve"> апарату державної адміністрації                              </w:t>
      </w:r>
      <w:r w:rsidR="002643B8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Р.ПОЛЯК</w:t>
      </w:r>
    </w:p>
    <w:p w:rsidR="001D3E7C" w:rsidRPr="00FD1BC4" w:rsidRDefault="001D3E7C" w:rsidP="001D3E7C">
      <w:pPr>
        <w:rPr>
          <w:b/>
          <w:sz w:val="28"/>
          <w:szCs w:val="28"/>
        </w:rPr>
      </w:pPr>
    </w:p>
    <w:p w:rsidR="001D3E7C" w:rsidRDefault="001D3E7C">
      <w:pPr>
        <w:sectPr w:rsidR="001D3E7C" w:rsidSect="001D3E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E7C" w:rsidRDefault="001D3E7C"/>
    <w:p w:rsidR="001D3E7C" w:rsidRDefault="001D3E7C" w:rsidP="001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1D3E7C" w:rsidRPr="001D3E7C" w:rsidRDefault="001D3E7C" w:rsidP="001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1AB7">
        <w:rPr>
          <w:rFonts w:ascii="Times New Roman" w:hAnsi="Times New Roman" w:cs="Times New Roman"/>
          <w:b/>
          <w:sz w:val="28"/>
          <w:szCs w:val="28"/>
        </w:rPr>
        <w:t xml:space="preserve"> кварталі 201</w:t>
      </w:r>
      <w:r w:rsidR="001B7DB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Pr="001D3E7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D3E7C" w:rsidRPr="001D3E7C" w:rsidRDefault="001D3E7C" w:rsidP="001D3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408"/>
        <w:gridCol w:w="527"/>
        <w:gridCol w:w="485"/>
        <w:gridCol w:w="570"/>
        <w:gridCol w:w="527"/>
        <w:gridCol w:w="452"/>
        <w:gridCol w:w="692"/>
        <w:gridCol w:w="501"/>
        <w:gridCol w:w="527"/>
        <w:gridCol w:w="703"/>
        <w:gridCol w:w="646"/>
        <w:gridCol w:w="764"/>
        <w:gridCol w:w="703"/>
        <w:gridCol w:w="703"/>
        <w:gridCol w:w="821"/>
        <w:gridCol w:w="2391"/>
        <w:gridCol w:w="1601"/>
      </w:tblGrid>
      <w:tr w:rsidR="001D3E7C" w:rsidRPr="001D3E7C" w:rsidTr="00FC56B0">
        <w:trPr>
          <w:trHeight w:val="952"/>
        </w:trPr>
        <w:tc>
          <w:tcPr>
            <w:tcW w:w="158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Період,за який надійшли запити</w:t>
            </w:r>
          </w:p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5630" w:type="dxa"/>
            <w:gridSpan w:val="10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інформацію,що надійшли</w:t>
            </w:r>
          </w:p>
        </w:tc>
        <w:tc>
          <w:tcPr>
            <w:tcW w:w="2991" w:type="dxa"/>
            <w:gridSpan w:val="4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239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Види запитуваної</w:t>
            </w:r>
          </w:p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</w:p>
        </w:tc>
        <w:tc>
          <w:tcPr>
            <w:tcW w:w="16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B5477B" w:rsidRPr="001D3E7C" w:rsidTr="00FC56B0">
        <w:trPr>
          <w:cantSplit/>
          <w:trHeight w:val="1748"/>
        </w:trPr>
        <w:tc>
          <w:tcPr>
            <w:tcW w:w="1583" w:type="dxa"/>
            <w:tcBorders>
              <w:bottom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1D3E7C" w:rsidRPr="001D3E7C" w:rsidRDefault="001D3E7C" w:rsidP="00E27D1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елек.поштою</w:t>
            </w:r>
            <w:proofErr w:type="spellEnd"/>
          </w:p>
        </w:tc>
        <w:tc>
          <w:tcPr>
            <w:tcW w:w="452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особистий прийом</w:t>
            </w:r>
          </w:p>
        </w:tc>
        <w:tc>
          <w:tcPr>
            <w:tcW w:w="692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від представників засобів масової інформації</w:t>
            </w:r>
          </w:p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мммм</w:t>
            </w:r>
            <w:proofErr w:type="spellEnd"/>
          </w:p>
        </w:tc>
        <w:tc>
          <w:tcPr>
            <w:tcW w:w="501" w:type="dxa"/>
            <w:textDirection w:val="btLr"/>
          </w:tcPr>
          <w:p w:rsidR="001D3E7C" w:rsidRPr="001D3E7C" w:rsidRDefault="0098461A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гром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</w:p>
        </w:tc>
        <w:tc>
          <w:tcPr>
            <w:tcW w:w="527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703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від об'єднань громадян без статусу юридичної особи</w:t>
            </w:r>
          </w:p>
        </w:tc>
        <w:tc>
          <w:tcPr>
            <w:tcW w:w="646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надійшло як до розпорядника інформації від ОВВ</w:t>
            </w:r>
          </w:p>
        </w:tc>
        <w:tc>
          <w:tcPr>
            <w:tcW w:w="764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703" w:type="dxa"/>
            <w:textDirection w:val="btLr"/>
          </w:tcPr>
          <w:p w:rsidR="001D3E7C" w:rsidRPr="001D3E7C" w:rsidRDefault="001D3E7C" w:rsidP="00E27D1A">
            <w:pPr>
              <w:ind w:left="5" w:right="113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надіслано належним розпорядникам інформації</w:t>
            </w:r>
          </w:p>
        </w:tc>
        <w:tc>
          <w:tcPr>
            <w:tcW w:w="703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821" w:type="dxa"/>
            <w:textDirection w:val="btLr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опрацьовується</w:t>
            </w:r>
          </w:p>
        </w:tc>
        <w:tc>
          <w:tcPr>
            <w:tcW w:w="239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58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6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583" w:type="dxa"/>
            <w:tcBorders>
              <w:left w:val="single" w:sz="4" w:space="0" w:color="auto"/>
            </w:tcBorders>
          </w:tcPr>
          <w:p w:rsidR="00FD1BC4" w:rsidRPr="00FD1BC4" w:rsidRDefault="00FD1BC4" w:rsidP="00FD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2643B8" w:rsidRDefault="008E639C" w:rsidP="008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2643B8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B608FD" w:rsidRDefault="00B608FD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B91AB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2643B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454E76" w:rsidRDefault="00454E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2643B8" w:rsidRDefault="002643B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AE0BA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454E76" w:rsidRDefault="00454E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454E76" w:rsidRDefault="00454E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9A3B3C" w:rsidRDefault="009A3B3C" w:rsidP="00E27D1A">
            <w:pPr>
              <w:ind w:left="-247" w:right="-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B608FD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9A3B3C" w:rsidRDefault="009A3B3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9A3B3C" w:rsidRDefault="009A3B3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FC56B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A0693" w:rsidRDefault="001A069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FC56B0" w:rsidRDefault="00FC56B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E926A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E926AB" w:rsidRDefault="00E926A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FC56B0" w:rsidRDefault="00FC56B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C56B0" w:rsidRDefault="00FC56B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FC56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D1BC4" w:rsidP="00B6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FC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E639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FD1BC4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FD1BC4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D1BC4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D3E7C" w:rsidRPr="00FD1BC4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D3E7C" w:rsidRPr="00FD1BC4" w:rsidRDefault="00E926A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FC56B0" w:rsidRDefault="00E926A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FC56B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FD1BC4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FD1BC4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FD1BC4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3E7C" w:rsidRPr="00FD1BC4" w:rsidRDefault="001D3E7C">
      <w:pPr>
        <w:rPr>
          <w:rFonts w:ascii="Times New Roman" w:hAnsi="Times New Roman" w:cs="Times New Roman"/>
          <w:b/>
          <w:sz w:val="28"/>
          <w:szCs w:val="28"/>
        </w:rPr>
      </w:pPr>
      <w:r w:rsidRPr="00FD1BC4">
        <w:rPr>
          <w:rFonts w:ascii="Times New Roman" w:hAnsi="Times New Roman" w:cs="Times New Roman"/>
          <w:b/>
          <w:sz w:val="28"/>
          <w:szCs w:val="28"/>
        </w:rPr>
        <w:t xml:space="preserve">Начальник загального відділу апарату державної адміністрації                                    </w:t>
      </w:r>
      <w:r w:rsidR="00FC56B0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Р.ПОЛЯК</w:t>
      </w:r>
    </w:p>
    <w:sectPr w:rsidR="001D3E7C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3E7C"/>
    <w:rsid w:val="001A0693"/>
    <w:rsid w:val="001B7DB0"/>
    <w:rsid w:val="001D3E7C"/>
    <w:rsid w:val="002643B8"/>
    <w:rsid w:val="00384109"/>
    <w:rsid w:val="00454E76"/>
    <w:rsid w:val="00507A0E"/>
    <w:rsid w:val="008E639C"/>
    <w:rsid w:val="0098461A"/>
    <w:rsid w:val="009A3B3C"/>
    <w:rsid w:val="00AE0BAB"/>
    <w:rsid w:val="00B5477B"/>
    <w:rsid w:val="00B608FD"/>
    <w:rsid w:val="00B91AB7"/>
    <w:rsid w:val="00E528C2"/>
    <w:rsid w:val="00E76EC5"/>
    <w:rsid w:val="00E77395"/>
    <w:rsid w:val="00E926AB"/>
    <w:rsid w:val="00FC56B0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BDE27-3E9B-4482-811D-37CB4AF9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582E-7D94-4FB9-A98F-77366A2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2017-08-16T05:53:00Z</dcterms:created>
  <dcterms:modified xsi:type="dcterms:W3CDTF">2019-09-20T11:00:00Z</dcterms:modified>
</cp:coreProperties>
</file>