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72" w:rsidRPr="000949A7" w:rsidRDefault="00915972" w:rsidP="00077011">
      <w:pPr>
        <w:ind w:left="6480"/>
        <w:rPr>
          <w:sz w:val="28"/>
          <w:szCs w:val="28"/>
          <w:lang w:val="uk-UA"/>
        </w:rPr>
      </w:pPr>
      <w:r w:rsidRPr="000949A7">
        <w:rPr>
          <w:sz w:val="28"/>
          <w:szCs w:val="28"/>
          <w:lang w:val="uk-UA"/>
        </w:rPr>
        <w:t>ЗАТВЕРДЖЕНО</w:t>
      </w:r>
    </w:p>
    <w:p w:rsidR="00915972" w:rsidRDefault="00915972" w:rsidP="00077011">
      <w:pPr>
        <w:ind w:left="6480"/>
        <w:rPr>
          <w:sz w:val="28"/>
          <w:szCs w:val="28"/>
          <w:lang w:val="uk-UA"/>
        </w:rPr>
      </w:pPr>
      <w:r>
        <w:rPr>
          <w:sz w:val="28"/>
          <w:szCs w:val="28"/>
          <w:lang w:val="uk-UA"/>
        </w:rPr>
        <w:t>Розпорядження голови</w:t>
      </w:r>
    </w:p>
    <w:p w:rsidR="00915972" w:rsidRDefault="00915972" w:rsidP="00077011">
      <w:pPr>
        <w:ind w:left="7006" w:hanging="526"/>
        <w:rPr>
          <w:sz w:val="28"/>
          <w:szCs w:val="28"/>
          <w:lang w:val="uk-UA"/>
        </w:rPr>
      </w:pPr>
      <w:r>
        <w:rPr>
          <w:sz w:val="28"/>
          <w:szCs w:val="28"/>
          <w:lang w:val="uk-UA"/>
        </w:rPr>
        <w:t>державної адміністрації –</w:t>
      </w:r>
    </w:p>
    <w:p w:rsidR="00915972" w:rsidRDefault="00915972" w:rsidP="00077011">
      <w:pPr>
        <w:ind w:left="6480"/>
        <w:rPr>
          <w:sz w:val="28"/>
          <w:szCs w:val="28"/>
          <w:lang w:val="uk-UA"/>
        </w:rPr>
      </w:pPr>
      <w:r>
        <w:rPr>
          <w:sz w:val="28"/>
          <w:szCs w:val="28"/>
          <w:lang w:val="uk-UA"/>
        </w:rPr>
        <w:t>начальника військової адміністрації</w:t>
      </w:r>
    </w:p>
    <w:p w:rsidR="00915972" w:rsidRPr="00F03436" w:rsidRDefault="00915972" w:rsidP="00077011">
      <w:pPr>
        <w:ind w:left="6480"/>
        <w:rPr>
          <w:sz w:val="28"/>
          <w:szCs w:val="28"/>
          <w:lang w:val="uk-UA"/>
        </w:rPr>
      </w:pPr>
      <w:r>
        <w:rPr>
          <w:sz w:val="28"/>
          <w:szCs w:val="28"/>
          <w:lang w:val="uk-UA"/>
        </w:rPr>
        <w:t>__</w:t>
      </w:r>
      <w:r>
        <w:rPr>
          <w:sz w:val="28"/>
          <w:szCs w:val="28"/>
          <w:u w:val="single"/>
          <w:lang w:val="uk-UA"/>
        </w:rPr>
        <w:t>27.11.2023</w:t>
      </w:r>
      <w:r>
        <w:rPr>
          <w:sz w:val="28"/>
          <w:szCs w:val="28"/>
          <w:lang w:val="uk-UA"/>
        </w:rPr>
        <w:t>_ №_</w:t>
      </w:r>
      <w:r>
        <w:rPr>
          <w:sz w:val="28"/>
          <w:szCs w:val="28"/>
          <w:u w:val="single"/>
          <w:lang w:val="uk-UA"/>
        </w:rPr>
        <w:t>110</w:t>
      </w:r>
      <w:r>
        <w:rPr>
          <w:sz w:val="28"/>
          <w:szCs w:val="28"/>
          <w:lang w:val="uk-UA"/>
        </w:rPr>
        <w:t>__</w:t>
      </w:r>
    </w:p>
    <w:p w:rsidR="00915972" w:rsidRDefault="00915972" w:rsidP="00F03436">
      <w:pPr>
        <w:jc w:val="center"/>
        <w:rPr>
          <w:b/>
          <w:sz w:val="28"/>
          <w:szCs w:val="28"/>
          <w:lang w:val="uk-UA"/>
        </w:rPr>
      </w:pPr>
    </w:p>
    <w:p w:rsidR="00915972" w:rsidRPr="009D5F53" w:rsidRDefault="00915972" w:rsidP="00F03436">
      <w:pPr>
        <w:jc w:val="center"/>
        <w:rPr>
          <w:b/>
          <w:bCs/>
          <w:sz w:val="28"/>
          <w:szCs w:val="28"/>
          <w:lang w:val="uk-UA"/>
        </w:rPr>
      </w:pPr>
      <w:r w:rsidRPr="009D5F53">
        <w:rPr>
          <w:b/>
          <w:sz w:val="28"/>
          <w:szCs w:val="28"/>
          <w:lang w:val="uk-UA"/>
        </w:rPr>
        <w:t>ПОЛОЖЕННЯ</w:t>
      </w:r>
    </w:p>
    <w:p w:rsidR="00915972" w:rsidRPr="00F03436" w:rsidRDefault="00915972" w:rsidP="00F03436">
      <w:pPr>
        <w:jc w:val="center"/>
        <w:rPr>
          <w:b/>
          <w:bCs/>
          <w:sz w:val="28"/>
          <w:szCs w:val="28"/>
          <w:lang w:val="uk-UA"/>
        </w:rPr>
      </w:pPr>
      <w:r w:rsidRPr="00F03436">
        <w:rPr>
          <w:b/>
          <w:sz w:val="28"/>
          <w:szCs w:val="28"/>
          <w:lang w:val="uk-UA"/>
        </w:rPr>
        <w:t>про відділ культури, освіти, молоді та спорту</w:t>
      </w:r>
    </w:p>
    <w:p w:rsidR="00915972" w:rsidRDefault="00915972" w:rsidP="00F03436">
      <w:pPr>
        <w:jc w:val="center"/>
        <w:rPr>
          <w:b/>
          <w:sz w:val="28"/>
          <w:szCs w:val="28"/>
          <w:lang w:val="uk-UA"/>
        </w:rPr>
      </w:pPr>
      <w:r w:rsidRPr="00F03436">
        <w:rPr>
          <w:b/>
          <w:sz w:val="28"/>
          <w:szCs w:val="28"/>
          <w:lang w:val="uk-UA"/>
        </w:rPr>
        <w:t xml:space="preserve">Ужгородської районної державної адміністрації </w:t>
      </w:r>
    </w:p>
    <w:p w:rsidR="00915972" w:rsidRDefault="00915972" w:rsidP="00F03436">
      <w:pPr>
        <w:jc w:val="center"/>
        <w:rPr>
          <w:b/>
          <w:sz w:val="28"/>
          <w:szCs w:val="28"/>
          <w:lang w:val="uk-UA"/>
        </w:rPr>
      </w:pPr>
      <w:r w:rsidRPr="00F03436">
        <w:rPr>
          <w:b/>
          <w:sz w:val="28"/>
          <w:szCs w:val="28"/>
          <w:lang w:val="uk-UA"/>
        </w:rPr>
        <w:t>Закарпатської області</w:t>
      </w:r>
    </w:p>
    <w:p w:rsidR="00915972" w:rsidRPr="00F03436" w:rsidRDefault="00915972" w:rsidP="00F03436">
      <w:pPr>
        <w:jc w:val="center"/>
        <w:rPr>
          <w:b/>
          <w:bCs/>
          <w:sz w:val="28"/>
          <w:szCs w:val="28"/>
          <w:lang w:val="uk-UA"/>
        </w:rPr>
      </w:pPr>
    </w:p>
    <w:p w:rsidR="00915972" w:rsidRDefault="00915972" w:rsidP="00C50C68">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1. Відділ культури, </w:t>
      </w:r>
      <w:r>
        <w:rPr>
          <w:color w:val="000000"/>
          <w:sz w:val="28"/>
          <w:szCs w:val="28"/>
          <w:lang w:val="uk-UA"/>
        </w:rPr>
        <w:t xml:space="preserve">освіти, </w:t>
      </w:r>
      <w:r w:rsidRPr="00310722">
        <w:rPr>
          <w:color w:val="000000"/>
          <w:sz w:val="28"/>
          <w:szCs w:val="28"/>
          <w:lang w:val="uk-UA"/>
        </w:rPr>
        <w:t>молоді та спорту Ужгородської рай</w:t>
      </w:r>
      <w:r>
        <w:rPr>
          <w:color w:val="000000"/>
          <w:sz w:val="28"/>
          <w:szCs w:val="28"/>
          <w:lang w:val="uk-UA"/>
        </w:rPr>
        <w:t xml:space="preserve">онної державної </w:t>
      </w:r>
      <w:r w:rsidRPr="00310722">
        <w:rPr>
          <w:color w:val="000000"/>
          <w:sz w:val="28"/>
          <w:szCs w:val="28"/>
          <w:lang w:val="uk-UA"/>
        </w:rPr>
        <w:t xml:space="preserve">адміністрації </w:t>
      </w:r>
      <w:r>
        <w:rPr>
          <w:color w:val="000000"/>
          <w:sz w:val="28"/>
          <w:szCs w:val="28"/>
          <w:lang w:val="uk-UA"/>
        </w:rPr>
        <w:t xml:space="preserve">Закарпатської області </w:t>
      </w:r>
      <w:r w:rsidRPr="00310722">
        <w:rPr>
          <w:color w:val="000000"/>
          <w:sz w:val="28"/>
          <w:szCs w:val="28"/>
          <w:lang w:val="uk-UA"/>
        </w:rPr>
        <w:t>(далі - відділ) утворюється головою райдержадміністрації, входить до її складу і в межах району забезпечує виконання покладених на нього завдань.</w:t>
      </w:r>
      <w:bookmarkStart w:id="0" w:name="n12"/>
      <w:bookmarkEnd w:id="0"/>
    </w:p>
    <w:p w:rsidR="00915972" w:rsidRPr="00310722" w:rsidRDefault="00915972" w:rsidP="00C50C68">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2. Відділ підпорядкований голові Ужгородської районної державної адміністрації </w:t>
      </w:r>
      <w:r>
        <w:rPr>
          <w:color w:val="000000"/>
          <w:sz w:val="28"/>
          <w:szCs w:val="28"/>
          <w:lang w:val="uk-UA"/>
        </w:rPr>
        <w:t xml:space="preserve">Закарпатської області </w:t>
      </w:r>
      <w:r w:rsidRPr="00310722">
        <w:rPr>
          <w:color w:val="000000"/>
          <w:sz w:val="28"/>
          <w:szCs w:val="28"/>
          <w:lang w:val="uk-UA"/>
        </w:rPr>
        <w:t xml:space="preserve">(далі </w:t>
      </w:r>
      <w:r>
        <w:rPr>
          <w:color w:val="000000"/>
          <w:sz w:val="28"/>
          <w:szCs w:val="28"/>
          <w:lang w:val="uk-UA"/>
        </w:rPr>
        <w:t xml:space="preserve">- </w:t>
      </w:r>
      <w:r w:rsidRPr="00310722">
        <w:rPr>
          <w:color w:val="000000"/>
          <w:sz w:val="28"/>
          <w:szCs w:val="28"/>
          <w:lang w:val="uk-UA"/>
        </w:rPr>
        <w:t>райдержадміністраці</w:t>
      </w:r>
      <w:r>
        <w:rPr>
          <w:color w:val="000000"/>
          <w:sz w:val="28"/>
          <w:szCs w:val="28"/>
          <w:lang w:val="uk-UA"/>
        </w:rPr>
        <w:t>я</w:t>
      </w:r>
      <w:r w:rsidRPr="00310722">
        <w:rPr>
          <w:color w:val="000000"/>
          <w:sz w:val="28"/>
          <w:szCs w:val="28"/>
          <w:lang w:val="uk-UA"/>
        </w:rPr>
        <w:t xml:space="preserve">), </w:t>
      </w:r>
      <w:r>
        <w:rPr>
          <w:color w:val="000000"/>
          <w:sz w:val="28"/>
          <w:szCs w:val="28"/>
          <w:lang w:val="uk-UA"/>
        </w:rPr>
        <w:t xml:space="preserve">заступнику голови райдержадміністрації відповідно до функціональних повноважень, </w:t>
      </w:r>
      <w:r w:rsidRPr="00310722">
        <w:rPr>
          <w:color w:val="000000"/>
          <w:sz w:val="28"/>
          <w:szCs w:val="28"/>
          <w:lang w:val="uk-UA"/>
        </w:rPr>
        <w:t>а також підзвітний і підконтрольний департамент</w:t>
      </w:r>
      <w:r>
        <w:rPr>
          <w:color w:val="000000"/>
          <w:sz w:val="28"/>
          <w:szCs w:val="28"/>
          <w:lang w:val="uk-UA"/>
        </w:rPr>
        <w:t>ам:</w:t>
      </w:r>
      <w:r w:rsidRPr="00310722">
        <w:rPr>
          <w:color w:val="000000"/>
          <w:sz w:val="28"/>
          <w:szCs w:val="28"/>
          <w:lang w:val="uk-UA"/>
        </w:rPr>
        <w:t xml:space="preserve"> культури</w:t>
      </w:r>
      <w:r>
        <w:rPr>
          <w:color w:val="000000"/>
          <w:sz w:val="28"/>
          <w:szCs w:val="28"/>
          <w:lang w:val="uk-UA"/>
        </w:rPr>
        <w:t>; освіти і науки, молоді та спорту</w:t>
      </w:r>
      <w:r w:rsidRPr="00310722">
        <w:rPr>
          <w:color w:val="000000"/>
          <w:sz w:val="28"/>
          <w:szCs w:val="28"/>
          <w:lang w:val="uk-UA"/>
        </w:rPr>
        <w:t xml:space="preserve"> Зака</w:t>
      </w:r>
      <w:r>
        <w:rPr>
          <w:color w:val="000000"/>
          <w:sz w:val="28"/>
          <w:szCs w:val="28"/>
          <w:lang w:val="uk-UA"/>
        </w:rPr>
        <w:t>рпатської облдержадміністрації.</w:t>
      </w:r>
    </w:p>
    <w:p w:rsidR="00915972" w:rsidRPr="00310722" w:rsidRDefault="00915972" w:rsidP="00C50C68">
      <w:pPr>
        <w:pStyle w:val="NormalWeb"/>
        <w:shd w:val="clear" w:color="auto" w:fill="FFFFFF"/>
        <w:spacing w:before="0" w:beforeAutospacing="0" w:after="0" w:afterAutospacing="0" w:line="336" w:lineRule="atLeast"/>
        <w:ind w:firstLine="567"/>
        <w:jc w:val="both"/>
        <w:rPr>
          <w:color w:val="000000"/>
          <w:sz w:val="28"/>
          <w:szCs w:val="28"/>
          <w:lang w:val="uk-UA"/>
        </w:rPr>
      </w:pPr>
      <w:r w:rsidRPr="00310722">
        <w:rPr>
          <w:color w:val="000000"/>
          <w:sz w:val="28"/>
          <w:szCs w:val="28"/>
          <w:lang w:val="uk-UA"/>
        </w:rPr>
        <w:t xml:space="preserve">3. Відділ </w:t>
      </w:r>
      <w:bookmarkStart w:id="1" w:name="n13"/>
      <w:bookmarkEnd w:id="1"/>
      <w:r>
        <w:rPr>
          <w:color w:val="000000"/>
          <w:sz w:val="28"/>
          <w:szCs w:val="28"/>
          <w:lang w:val="uk-UA"/>
        </w:rPr>
        <w:t>є правонаступником відділу культури, молоді та спорту Ужгородської райдержадміністрації (код ЄДРПОУ 33578041), відділу освіти Ужгородської райдержадміністрації (код ЄДРПОУ 33760829), сектору культури, молоді та спорту Перечинської районної державної адміністрації Закарпатської області (код ЄДРПОУ 02228026) та сектору культури, молоді та спорту Великоберезнянської районної державної адміністрації Закарпатської області (код ЄДРПОУ 02227966).</w:t>
      </w:r>
    </w:p>
    <w:p w:rsidR="00915972" w:rsidRPr="00310722" w:rsidRDefault="00915972" w:rsidP="00C50C68">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4. Відділ у своїй діяльності керується Конституцією та законами Укр</w:t>
      </w:r>
      <w:r>
        <w:rPr>
          <w:color w:val="000000"/>
          <w:sz w:val="28"/>
          <w:szCs w:val="28"/>
          <w:lang w:val="uk-UA"/>
        </w:rPr>
        <w:t>аїни, постановами Верховної Ради України, актами Президента України та</w:t>
      </w:r>
      <w:r w:rsidRPr="00310722">
        <w:rPr>
          <w:color w:val="000000"/>
          <w:sz w:val="28"/>
          <w:szCs w:val="28"/>
          <w:lang w:val="uk-UA"/>
        </w:rPr>
        <w:t xml:space="preserve"> Кабінету Міністрі</w:t>
      </w:r>
      <w:r>
        <w:rPr>
          <w:color w:val="000000"/>
          <w:sz w:val="28"/>
          <w:szCs w:val="28"/>
          <w:lang w:val="uk-UA"/>
        </w:rPr>
        <w:t>в України, наказами Міністерств</w:t>
      </w:r>
      <w:r w:rsidRPr="00310722">
        <w:rPr>
          <w:color w:val="000000"/>
          <w:sz w:val="28"/>
          <w:szCs w:val="28"/>
          <w:lang w:val="uk-UA"/>
        </w:rPr>
        <w:t xml:space="preserve"> культури, </w:t>
      </w:r>
      <w:r>
        <w:rPr>
          <w:color w:val="000000"/>
          <w:sz w:val="28"/>
          <w:szCs w:val="28"/>
          <w:lang w:val="uk-UA"/>
        </w:rPr>
        <w:t xml:space="preserve">освіти і науки, молоді та спорту </w:t>
      </w:r>
      <w:r w:rsidRPr="00310722">
        <w:rPr>
          <w:color w:val="000000"/>
          <w:sz w:val="28"/>
          <w:szCs w:val="28"/>
          <w:lang w:val="uk-UA"/>
        </w:rPr>
        <w:t xml:space="preserve">України, інших центральних органів виконавчої влади, розпорядженнями </w:t>
      </w:r>
      <w:r>
        <w:rPr>
          <w:sz w:val="28"/>
          <w:szCs w:val="28"/>
          <w:lang w:val="uk-UA" w:eastAsia="uk-UA"/>
        </w:rPr>
        <w:t>голів Закарпатської облдержадміністрації</w:t>
      </w:r>
      <w:r w:rsidRPr="00310722">
        <w:rPr>
          <w:sz w:val="28"/>
          <w:szCs w:val="28"/>
          <w:lang w:val="uk-UA" w:eastAsia="uk-UA"/>
        </w:rPr>
        <w:t xml:space="preserve"> та Ужгородської райдержадміністраці</w:t>
      </w:r>
      <w:r>
        <w:rPr>
          <w:sz w:val="28"/>
          <w:szCs w:val="28"/>
          <w:lang w:val="uk-UA" w:eastAsia="uk-UA"/>
        </w:rPr>
        <w:t>ї</w:t>
      </w:r>
      <w:r w:rsidRPr="00310722">
        <w:rPr>
          <w:sz w:val="28"/>
          <w:szCs w:val="28"/>
          <w:lang w:val="uk-UA" w:eastAsia="uk-UA"/>
        </w:rPr>
        <w:t>, наказами начальник</w:t>
      </w:r>
      <w:r>
        <w:rPr>
          <w:sz w:val="28"/>
          <w:szCs w:val="28"/>
          <w:lang w:val="uk-UA" w:eastAsia="uk-UA"/>
        </w:rPr>
        <w:t>ів</w:t>
      </w:r>
      <w:r w:rsidRPr="00310722">
        <w:rPr>
          <w:sz w:val="28"/>
          <w:szCs w:val="28"/>
          <w:lang w:val="uk-UA" w:eastAsia="uk-UA"/>
        </w:rPr>
        <w:t xml:space="preserve"> департамент</w:t>
      </w:r>
      <w:r>
        <w:rPr>
          <w:sz w:val="28"/>
          <w:szCs w:val="28"/>
          <w:lang w:val="uk-UA" w:eastAsia="uk-UA"/>
        </w:rPr>
        <w:t>ів</w:t>
      </w:r>
      <w:r w:rsidRPr="00310722">
        <w:rPr>
          <w:sz w:val="28"/>
          <w:szCs w:val="28"/>
          <w:lang w:val="uk-UA" w:eastAsia="uk-UA"/>
        </w:rPr>
        <w:t xml:space="preserve"> культури</w:t>
      </w:r>
      <w:r>
        <w:rPr>
          <w:sz w:val="28"/>
          <w:szCs w:val="28"/>
          <w:lang w:val="uk-UA" w:eastAsia="uk-UA"/>
        </w:rPr>
        <w:t>; освіти і науки, молоді та спорту</w:t>
      </w:r>
      <w:r w:rsidRPr="00310722">
        <w:rPr>
          <w:sz w:val="28"/>
          <w:szCs w:val="28"/>
          <w:lang w:val="uk-UA" w:eastAsia="uk-UA"/>
        </w:rPr>
        <w:t xml:space="preserve"> Зак</w:t>
      </w:r>
      <w:r>
        <w:rPr>
          <w:sz w:val="28"/>
          <w:szCs w:val="28"/>
          <w:lang w:val="uk-UA" w:eastAsia="uk-UA"/>
        </w:rPr>
        <w:t xml:space="preserve">арпатської облдержадміністрації, </w:t>
      </w:r>
      <w:r w:rsidRPr="00595290">
        <w:rPr>
          <w:sz w:val="28"/>
          <w:szCs w:val="28"/>
          <w:lang w:val="uk-UA" w:eastAsia="uk-UA"/>
        </w:rPr>
        <w:t>рішеннями районної ради в частині делегованих повноважень, прийнятими у межах їх компетенції</w:t>
      </w:r>
      <w:r>
        <w:rPr>
          <w:sz w:val="28"/>
          <w:szCs w:val="28"/>
          <w:lang w:val="uk-UA" w:eastAsia="uk-UA"/>
        </w:rPr>
        <w:t xml:space="preserve">, </w:t>
      </w:r>
      <w:r w:rsidRPr="00310722">
        <w:rPr>
          <w:color w:val="000000"/>
          <w:sz w:val="28"/>
          <w:szCs w:val="28"/>
          <w:lang w:val="uk-UA"/>
        </w:rPr>
        <w:t>а також цим положенням.</w:t>
      </w:r>
    </w:p>
    <w:p w:rsidR="00915972" w:rsidRPr="00310722" w:rsidRDefault="00915972" w:rsidP="00C50C68">
      <w:pPr>
        <w:pStyle w:val="rvps2"/>
        <w:shd w:val="clear" w:color="auto" w:fill="FFFFFF"/>
        <w:spacing w:before="0" w:beforeAutospacing="0" w:after="0" w:afterAutospacing="0"/>
        <w:ind w:firstLine="567"/>
        <w:jc w:val="both"/>
        <w:rPr>
          <w:color w:val="000000"/>
          <w:sz w:val="28"/>
          <w:szCs w:val="28"/>
          <w:lang w:val="uk-UA"/>
        </w:rPr>
      </w:pPr>
      <w:bookmarkStart w:id="2" w:name="n14"/>
      <w:bookmarkStart w:id="3" w:name="n15"/>
      <w:bookmarkEnd w:id="2"/>
      <w:bookmarkEnd w:id="3"/>
      <w:r w:rsidRPr="00310722">
        <w:rPr>
          <w:color w:val="000000"/>
          <w:sz w:val="28"/>
          <w:szCs w:val="28"/>
          <w:lang w:val="uk-UA"/>
        </w:rPr>
        <w:t xml:space="preserve">5. Основним завданням відділу є забезпечення реалізації державної політики у сфері культури, </w:t>
      </w:r>
      <w:r>
        <w:rPr>
          <w:color w:val="000000"/>
          <w:sz w:val="28"/>
          <w:szCs w:val="28"/>
          <w:lang w:val="uk-UA"/>
        </w:rPr>
        <w:t xml:space="preserve">освіти, </w:t>
      </w:r>
      <w:r w:rsidRPr="00310722">
        <w:rPr>
          <w:color w:val="000000"/>
          <w:sz w:val="28"/>
          <w:szCs w:val="28"/>
          <w:lang w:val="uk-UA"/>
        </w:rPr>
        <w:t xml:space="preserve">молоді та спорту, </w:t>
      </w:r>
      <w:r w:rsidRPr="00310722">
        <w:rPr>
          <w:sz w:val="28"/>
          <w:szCs w:val="28"/>
          <w:lang w:val="uk-UA" w:eastAsia="uk-UA"/>
        </w:rPr>
        <w:t>мистецтв, музейної т</w:t>
      </w:r>
      <w:r>
        <w:rPr>
          <w:sz w:val="28"/>
          <w:szCs w:val="28"/>
          <w:lang w:val="uk-UA" w:eastAsia="uk-UA"/>
        </w:rPr>
        <w:t>а бібліотечної справ</w:t>
      </w:r>
      <w:r w:rsidRPr="00310722">
        <w:rPr>
          <w:sz w:val="28"/>
          <w:szCs w:val="28"/>
          <w:lang w:val="uk-UA" w:eastAsia="uk-UA"/>
        </w:rPr>
        <w:t>, охорони культурної спадщини</w:t>
      </w:r>
      <w:r w:rsidRPr="00310722">
        <w:rPr>
          <w:color w:val="000000"/>
          <w:sz w:val="28"/>
          <w:szCs w:val="28"/>
          <w:lang w:val="uk-UA"/>
        </w:rPr>
        <w:t xml:space="preserve"> на території району.</w:t>
      </w:r>
    </w:p>
    <w:p w:rsidR="00915972" w:rsidRPr="00310722" w:rsidRDefault="00915972" w:rsidP="00C50C68">
      <w:pPr>
        <w:pStyle w:val="rvps2"/>
        <w:shd w:val="clear" w:color="auto" w:fill="FFFFFF"/>
        <w:spacing w:before="0" w:beforeAutospacing="0" w:after="0" w:afterAutospacing="0"/>
        <w:ind w:firstLine="567"/>
        <w:jc w:val="both"/>
        <w:rPr>
          <w:color w:val="000000"/>
          <w:sz w:val="28"/>
          <w:szCs w:val="28"/>
          <w:lang w:val="uk-UA"/>
        </w:rPr>
      </w:pPr>
      <w:bookmarkStart w:id="4" w:name="n16"/>
      <w:bookmarkEnd w:id="4"/>
      <w:r w:rsidRPr="00310722">
        <w:rPr>
          <w:color w:val="000000"/>
          <w:sz w:val="28"/>
          <w:szCs w:val="28"/>
          <w:lang w:val="uk-UA"/>
        </w:rPr>
        <w:t>6. Відділ відповідно до визначених повноважень виконує такі завдання:</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1) </w:t>
      </w:r>
      <w:r w:rsidRPr="00595290">
        <w:rPr>
          <w:color w:val="000000"/>
          <w:sz w:val="28"/>
          <w:szCs w:val="28"/>
          <w:lang w:val="uk-UA"/>
        </w:rPr>
        <w:t>організ</w:t>
      </w:r>
      <w:r>
        <w:rPr>
          <w:color w:val="000000"/>
          <w:sz w:val="28"/>
          <w:szCs w:val="28"/>
          <w:lang w:val="uk-UA"/>
        </w:rPr>
        <w:t>овує</w:t>
      </w:r>
      <w:r w:rsidRPr="00595290">
        <w:rPr>
          <w:color w:val="000000"/>
          <w:sz w:val="28"/>
          <w:szCs w:val="28"/>
          <w:lang w:val="uk-UA"/>
        </w:rPr>
        <w:t xml:space="preserve"> виконання Конституції і законів України, актів Президента України, Кабінету Міністрів України, наказів Міністерств</w:t>
      </w:r>
      <w:r>
        <w:rPr>
          <w:color w:val="000000"/>
          <w:sz w:val="28"/>
          <w:szCs w:val="28"/>
          <w:lang w:val="uk-UA"/>
        </w:rPr>
        <w:t>а</w:t>
      </w:r>
      <w:r w:rsidRPr="00595290">
        <w:rPr>
          <w:color w:val="000000"/>
          <w:sz w:val="28"/>
          <w:szCs w:val="28"/>
          <w:lang w:val="uk-UA"/>
        </w:rPr>
        <w:t xml:space="preserve"> освіти і науки</w:t>
      </w:r>
      <w:r>
        <w:rPr>
          <w:color w:val="000000"/>
          <w:sz w:val="28"/>
          <w:szCs w:val="28"/>
          <w:lang w:val="uk-UA"/>
        </w:rPr>
        <w:t xml:space="preserve">, </w:t>
      </w:r>
      <w:r w:rsidRPr="00310722">
        <w:rPr>
          <w:color w:val="000000"/>
          <w:sz w:val="28"/>
          <w:szCs w:val="28"/>
          <w:lang w:val="uk-UA"/>
        </w:rPr>
        <w:t>Міністерства культури, молоді та спорту</w:t>
      </w:r>
      <w:r>
        <w:rPr>
          <w:color w:val="000000"/>
          <w:sz w:val="28"/>
          <w:szCs w:val="28"/>
          <w:lang w:val="uk-UA"/>
        </w:rPr>
        <w:t xml:space="preserve"> </w:t>
      </w:r>
      <w:r w:rsidRPr="00595290">
        <w:rPr>
          <w:color w:val="000000"/>
          <w:sz w:val="28"/>
          <w:szCs w:val="28"/>
          <w:lang w:val="uk-UA"/>
        </w:rPr>
        <w:t xml:space="preserve">України, розпоряджень голови облдержадміністрації, розпоряджень голови райдержадміністрації, наказів </w:t>
      </w:r>
      <w:r w:rsidRPr="00310722">
        <w:rPr>
          <w:color w:val="000000"/>
          <w:sz w:val="28"/>
          <w:szCs w:val="28"/>
          <w:lang w:val="uk-UA"/>
        </w:rPr>
        <w:t>департаменту культури</w:t>
      </w:r>
      <w:r>
        <w:rPr>
          <w:color w:val="000000"/>
          <w:sz w:val="28"/>
          <w:szCs w:val="28"/>
          <w:lang w:val="uk-UA"/>
        </w:rPr>
        <w:t xml:space="preserve">, освіти і науки, молоді та спорту </w:t>
      </w:r>
      <w:r w:rsidRPr="00595290">
        <w:rPr>
          <w:color w:val="000000"/>
          <w:sz w:val="28"/>
          <w:szCs w:val="28"/>
          <w:lang w:val="uk-UA"/>
        </w:rPr>
        <w:t>Закарпатської облдержадміністрації та здійснює контроль за їх реалізацією</w:t>
      </w:r>
      <w:r>
        <w:rPr>
          <w:color w:val="000000"/>
          <w:sz w:val="28"/>
          <w:szCs w:val="28"/>
          <w:lang w:val="uk-UA"/>
        </w:rPr>
        <w:t xml:space="preserve"> </w:t>
      </w:r>
      <w:r w:rsidRPr="00310722">
        <w:rPr>
          <w:color w:val="000000"/>
          <w:sz w:val="28"/>
          <w:szCs w:val="28"/>
          <w:lang w:val="uk-UA"/>
        </w:rPr>
        <w:t>та виконанням;</w:t>
      </w:r>
    </w:p>
    <w:p w:rsidR="00915972" w:rsidRPr="00310722" w:rsidRDefault="00915972" w:rsidP="00730842">
      <w:pPr>
        <w:pStyle w:val="BodyText"/>
        <w:shd w:val="clear" w:color="auto" w:fill="auto"/>
        <w:spacing w:before="0" w:line="240" w:lineRule="auto"/>
        <w:ind w:left="20" w:right="20" w:firstLine="547"/>
        <w:rPr>
          <w:rFonts w:ascii="Times New Roman" w:hAnsi="Times New Roman"/>
          <w:sz w:val="28"/>
          <w:szCs w:val="28"/>
        </w:rPr>
      </w:pPr>
      <w:bookmarkStart w:id="5" w:name="n17"/>
      <w:bookmarkEnd w:id="5"/>
      <w:r w:rsidRPr="00310722">
        <w:rPr>
          <w:rFonts w:ascii="Times New Roman" w:hAnsi="Times New Roman"/>
          <w:color w:val="000000"/>
          <w:sz w:val="28"/>
          <w:szCs w:val="28"/>
        </w:rPr>
        <w:t xml:space="preserve">2) </w:t>
      </w:r>
      <w:r w:rsidRPr="00310722">
        <w:rPr>
          <w:rFonts w:ascii="Times New Roman" w:hAnsi="Times New Roman"/>
          <w:sz w:val="28"/>
          <w:szCs w:val="28"/>
          <w:lang w:eastAsia="uk-UA"/>
        </w:rPr>
        <w:t>забезпечує реалізацію прав громадян на свободу літературної і художньої творчості, вільного розвитку культурно-мистецьких процесів,доступності всіх видів культурних послуг та культурної діяльності для кожного громадянина;</w:t>
      </w:r>
      <w:bookmarkStart w:id="6" w:name="n18"/>
      <w:bookmarkStart w:id="7" w:name="n19"/>
      <w:bookmarkStart w:id="8" w:name="n20"/>
      <w:bookmarkStart w:id="9" w:name="n21"/>
      <w:bookmarkEnd w:id="6"/>
      <w:bookmarkEnd w:id="7"/>
      <w:bookmarkEnd w:id="8"/>
      <w:bookmarkEnd w:id="9"/>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3) аналізує стан та тенденції розвитку в галузі культури, </w:t>
      </w:r>
      <w:r>
        <w:rPr>
          <w:color w:val="000000"/>
          <w:sz w:val="28"/>
          <w:szCs w:val="28"/>
          <w:lang w:val="uk-UA"/>
        </w:rPr>
        <w:t xml:space="preserve">освіти, </w:t>
      </w:r>
      <w:r w:rsidRPr="00310722">
        <w:rPr>
          <w:color w:val="000000"/>
          <w:sz w:val="28"/>
          <w:szCs w:val="28"/>
          <w:lang w:val="uk-UA"/>
        </w:rPr>
        <w:t>молоді</w:t>
      </w:r>
      <w:r>
        <w:rPr>
          <w:color w:val="000000"/>
          <w:sz w:val="28"/>
          <w:szCs w:val="28"/>
          <w:lang w:val="uk-UA"/>
        </w:rPr>
        <w:t>,</w:t>
      </w:r>
      <w:r w:rsidRPr="00310722">
        <w:rPr>
          <w:color w:val="000000"/>
          <w:sz w:val="28"/>
          <w:szCs w:val="28"/>
          <w:lang w:val="uk-UA"/>
        </w:rPr>
        <w:t xml:space="preserve"> фізичної культури і спорту у межах району та вживає заходів до усунення недоліків;</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10" w:name="n22"/>
      <w:bookmarkStart w:id="11" w:name="n23"/>
      <w:bookmarkStart w:id="12" w:name="n24"/>
      <w:bookmarkStart w:id="13" w:name="n25"/>
      <w:bookmarkEnd w:id="10"/>
      <w:bookmarkEnd w:id="11"/>
      <w:bookmarkEnd w:id="12"/>
      <w:bookmarkEnd w:id="13"/>
      <w:r>
        <w:rPr>
          <w:color w:val="000000"/>
          <w:sz w:val="28"/>
          <w:szCs w:val="28"/>
          <w:lang w:val="uk-UA"/>
        </w:rPr>
        <w:t xml:space="preserve">4) за запрошенням бере участь </w:t>
      </w:r>
      <w:r w:rsidRPr="00310722">
        <w:rPr>
          <w:color w:val="000000"/>
          <w:sz w:val="28"/>
          <w:szCs w:val="28"/>
          <w:lang w:val="uk-UA"/>
        </w:rPr>
        <w:t>у підготовці заходів щодо регіонального розвитку;</w:t>
      </w:r>
    </w:p>
    <w:p w:rsidR="0091597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14" w:name="n26"/>
      <w:bookmarkEnd w:id="14"/>
      <w:r>
        <w:rPr>
          <w:color w:val="000000"/>
          <w:sz w:val="28"/>
          <w:szCs w:val="28"/>
          <w:lang w:val="uk-UA"/>
        </w:rPr>
        <w:t>5</w:t>
      </w:r>
      <w:r w:rsidRPr="00310722">
        <w:rPr>
          <w:color w:val="000000"/>
          <w:sz w:val="28"/>
          <w:szCs w:val="28"/>
          <w:lang w:val="uk-UA"/>
        </w:rPr>
        <w:t xml:space="preserve">) розробляє проєкти розпоряджень голови райдержадміністрації, у визначених законом випадках - проєкти нормативно-правових актів з питань реалізації повноважень у галузі культури, </w:t>
      </w:r>
      <w:r>
        <w:rPr>
          <w:color w:val="000000"/>
          <w:sz w:val="28"/>
          <w:szCs w:val="28"/>
          <w:lang w:val="uk-UA"/>
        </w:rPr>
        <w:t xml:space="preserve">освіти, </w:t>
      </w:r>
      <w:r w:rsidRPr="00310722">
        <w:rPr>
          <w:color w:val="000000"/>
          <w:sz w:val="28"/>
          <w:szCs w:val="28"/>
          <w:lang w:val="uk-UA"/>
        </w:rPr>
        <w:t>молоді та спорту;</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6) бере участь у розробленні проє</w:t>
      </w:r>
      <w:r w:rsidRPr="009F6722">
        <w:rPr>
          <w:color w:val="000000"/>
          <w:sz w:val="28"/>
          <w:szCs w:val="28"/>
          <w:lang w:val="uk-UA"/>
        </w:rPr>
        <w:t>ктів розпоряджень гол</w:t>
      </w:r>
      <w:r>
        <w:rPr>
          <w:color w:val="000000"/>
          <w:sz w:val="28"/>
          <w:szCs w:val="28"/>
          <w:lang w:val="uk-UA"/>
        </w:rPr>
        <w:t>ови райдерж- адміністрації, проє</w:t>
      </w:r>
      <w:r w:rsidRPr="009F6722">
        <w:rPr>
          <w:color w:val="000000"/>
          <w:sz w:val="28"/>
          <w:szCs w:val="28"/>
          <w:lang w:val="uk-UA"/>
        </w:rPr>
        <w:t>ктів нормативно-правових актів, головними розробниками яких є інші структурні підрозділи;</w:t>
      </w:r>
    </w:p>
    <w:p w:rsidR="00915972" w:rsidRPr="00310722" w:rsidRDefault="00915972" w:rsidP="00730842">
      <w:pPr>
        <w:pStyle w:val="rvps2"/>
        <w:shd w:val="clear" w:color="auto" w:fill="FFFFFF"/>
        <w:spacing w:before="0" w:beforeAutospacing="0" w:after="0" w:afterAutospacing="0"/>
        <w:ind w:firstLine="567"/>
        <w:jc w:val="both"/>
        <w:rPr>
          <w:sz w:val="28"/>
          <w:szCs w:val="28"/>
          <w:lang w:val="uk-UA"/>
        </w:rPr>
      </w:pPr>
      <w:bookmarkStart w:id="15" w:name="n27"/>
      <w:bookmarkStart w:id="16" w:name="n29"/>
      <w:bookmarkEnd w:id="15"/>
      <w:bookmarkEnd w:id="16"/>
      <w:r>
        <w:rPr>
          <w:sz w:val="28"/>
          <w:szCs w:val="28"/>
          <w:lang w:val="uk-UA"/>
        </w:rPr>
        <w:t>7</w:t>
      </w:r>
      <w:r w:rsidRPr="00310722">
        <w:rPr>
          <w:sz w:val="28"/>
          <w:szCs w:val="28"/>
          <w:lang w:val="uk-UA"/>
        </w:rPr>
        <w:t>) бере участь у підготовці звітів голови райдержадміністрації для їх розгляду на сесії районної ради;</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17" w:name="n30"/>
      <w:bookmarkEnd w:id="17"/>
      <w:r>
        <w:rPr>
          <w:color w:val="000000"/>
          <w:sz w:val="28"/>
          <w:szCs w:val="28"/>
          <w:lang w:val="uk-UA"/>
        </w:rPr>
        <w:t>8</w:t>
      </w:r>
      <w:r w:rsidRPr="00310722">
        <w:rPr>
          <w:color w:val="000000"/>
          <w:sz w:val="28"/>
          <w:szCs w:val="28"/>
          <w:lang w:val="uk-UA"/>
        </w:rPr>
        <w:t>) готує самостійно або разом з іншими структурними підрозділами інформаційні та аналітичні матеріали для подання голові райдержадміністрації;</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18" w:name="n31"/>
      <w:bookmarkEnd w:id="18"/>
      <w:r>
        <w:rPr>
          <w:color w:val="000000"/>
          <w:sz w:val="28"/>
          <w:szCs w:val="28"/>
          <w:lang w:val="uk-UA"/>
        </w:rPr>
        <w:t>9</w:t>
      </w:r>
      <w:r w:rsidRPr="00310722">
        <w:rPr>
          <w:color w:val="000000"/>
          <w:sz w:val="28"/>
          <w:szCs w:val="28"/>
          <w:lang w:val="uk-UA"/>
        </w:rPr>
        <w:t>) забезпечує здійснення заходів щодо запобігання і протидії корупції;</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19" w:name="n32"/>
      <w:bookmarkEnd w:id="19"/>
      <w:r>
        <w:rPr>
          <w:color w:val="000000"/>
          <w:sz w:val="28"/>
          <w:szCs w:val="28"/>
          <w:lang w:val="uk-UA"/>
        </w:rPr>
        <w:t>10</w:t>
      </w:r>
      <w:r w:rsidRPr="00310722">
        <w:rPr>
          <w:color w:val="000000"/>
          <w:sz w:val="28"/>
          <w:szCs w:val="28"/>
          <w:lang w:val="uk-UA"/>
        </w:rPr>
        <w:t>) готує</w:t>
      </w:r>
      <w:r>
        <w:rPr>
          <w:color w:val="000000"/>
          <w:sz w:val="28"/>
          <w:szCs w:val="28"/>
          <w:lang w:val="uk-UA"/>
        </w:rPr>
        <w:t xml:space="preserve"> (бере участь у підготовці) проє</w:t>
      </w:r>
      <w:r w:rsidRPr="00310722">
        <w:rPr>
          <w:color w:val="000000"/>
          <w:sz w:val="28"/>
          <w:szCs w:val="28"/>
          <w:lang w:val="uk-UA"/>
        </w:rPr>
        <w:t>кти угод, договорів, меморандумів, протоколів зустрічей делегацій і робочих груп у межах своїх повноважень;</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0" w:name="n33"/>
      <w:bookmarkEnd w:id="20"/>
      <w:r>
        <w:rPr>
          <w:color w:val="000000"/>
          <w:sz w:val="28"/>
          <w:szCs w:val="28"/>
          <w:lang w:val="uk-UA"/>
        </w:rPr>
        <w:t>11</w:t>
      </w:r>
      <w:r w:rsidRPr="00310722">
        <w:rPr>
          <w:color w:val="000000"/>
          <w:sz w:val="28"/>
          <w:szCs w:val="28"/>
          <w:lang w:val="uk-UA"/>
        </w:rPr>
        <w:t>) розглядає в установленому законодавством порядку звернення громадян;</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1" w:name="n34"/>
      <w:bookmarkEnd w:id="21"/>
      <w:r>
        <w:rPr>
          <w:color w:val="000000"/>
          <w:sz w:val="28"/>
          <w:szCs w:val="28"/>
          <w:lang w:val="uk-UA"/>
        </w:rPr>
        <w:t>12</w:t>
      </w:r>
      <w:r w:rsidRPr="00310722">
        <w:rPr>
          <w:color w:val="000000"/>
          <w:sz w:val="28"/>
          <w:szCs w:val="28"/>
          <w:lang w:val="uk-UA"/>
        </w:rPr>
        <w:t>) опрацьовує запити і звернення народних депутатів України та депутатів відповідних місцевих рад;</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2" w:name="n35"/>
      <w:bookmarkEnd w:id="22"/>
      <w:r>
        <w:rPr>
          <w:color w:val="000000"/>
          <w:sz w:val="28"/>
          <w:szCs w:val="28"/>
          <w:lang w:val="uk-UA"/>
        </w:rPr>
        <w:t>13</w:t>
      </w:r>
      <w:r w:rsidRPr="00310722">
        <w:rPr>
          <w:color w:val="000000"/>
          <w:sz w:val="28"/>
          <w:szCs w:val="28"/>
          <w:lang w:val="uk-UA"/>
        </w:rPr>
        <w:t>) забезпечує доступ до публічної інформації, розпорядником якої він є;</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3" w:name="n36"/>
      <w:bookmarkEnd w:id="23"/>
      <w:r>
        <w:rPr>
          <w:color w:val="000000"/>
          <w:sz w:val="28"/>
          <w:szCs w:val="28"/>
          <w:lang w:val="uk-UA"/>
        </w:rPr>
        <w:t>14</w:t>
      </w:r>
      <w:r w:rsidRPr="00310722">
        <w:rPr>
          <w:color w:val="000000"/>
          <w:sz w:val="28"/>
          <w:szCs w:val="28"/>
          <w:lang w:val="uk-UA"/>
        </w:rPr>
        <w:t>) здійснює повноваження, делеговані органами місцевого самоврядування;</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4" w:name="n39"/>
      <w:bookmarkEnd w:id="24"/>
      <w:r>
        <w:rPr>
          <w:color w:val="000000"/>
          <w:sz w:val="28"/>
          <w:szCs w:val="28"/>
          <w:lang w:val="uk-UA"/>
        </w:rPr>
        <w:t>15</w:t>
      </w:r>
      <w:r w:rsidRPr="00310722">
        <w:rPr>
          <w:color w:val="000000"/>
          <w:sz w:val="28"/>
          <w:szCs w:val="28"/>
          <w:lang w:val="uk-UA"/>
        </w:rPr>
        <w:t>) забезпечує у межах своїх повноважень дотримання вимог законодавства з охорони праці, пожежної безпеки;</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5" w:name="n40"/>
      <w:bookmarkEnd w:id="25"/>
      <w:r>
        <w:rPr>
          <w:color w:val="000000"/>
          <w:sz w:val="28"/>
          <w:szCs w:val="28"/>
          <w:lang w:val="uk-UA"/>
        </w:rPr>
        <w:t>16</w:t>
      </w:r>
      <w:r w:rsidRPr="00310722">
        <w:rPr>
          <w:color w:val="000000"/>
          <w:sz w:val="28"/>
          <w:szCs w:val="28"/>
          <w:lang w:val="uk-UA"/>
        </w:rPr>
        <w:t>) організовує роботу з укомплектування, зберігання, обліку та використання архівних документів;</w:t>
      </w:r>
    </w:p>
    <w:p w:rsidR="00915972" w:rsidRPr="00310722" w:rsidRDefault="00915972" w:rsidP="00730842">
      <w:pPr>
        <w:pStyle w:val="rvps2"/>
        <w:shd w:val="clear" w:color="auto" w:fill="FFFFFF"/>
        <w:spacing w:before="0" w:beforeAutospacing="0" w:after="0" w:afterAutospacing="0"/>
        <w:ind w:firstLine="567"/>
        <w:jc w:val="both"/>
        <w:rPr>
          <w:sz w:val="28"/>
          <w:szCs w:val="28"/>
          <w:lang w:val="uk-UA"/>
        </w:rPr>
      </w:pPr>
      <w:bookmarkStart w:id="26" w:name="n41"/>
      <w:bookmarkEnd w:id="26"/>
      <w:r>
        <w:rPr>
          <w:sz w:val="28"/>
          <w:szCs w:val="28"/>
          <w:lang w:val="uk-UA"/>
        </w:rPr>
        <w:t>17</w:t>
      </w:r>
      <w:r w:rsidRPr="00310722">
        <w:rPr>
          <w:sz w:val="28"/>
          <w:szCs w:val="28"/>
          <w:lang w:val="uk-UA"/>
        </w:rPr>
        <w:t>) забезпечує у межах своїх повноважень реалізацію державної політики стосовно захисту інформації з обмеженим доступом;</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7" w:name="n42"/>
      <w:bookmarkStart w:id="28" w:name="n43"/>
      <w:bookmarkEnd w:id="27"/>
      <w:bookmarkEnd w:id="28"/>
      <w:r>
        <w:rPr>
          <w:color w:val="000000"/>
          <w:sz w:val="28"/>
          <w:szCs w:val="28"/>
          <w:lang w:val="uk-UA"/>
        </w:rPr>
        <w:t>18</w:t>
      </w:r>
      <w:r w:rsidRPr="00310722">
        <w:rPr>
          <w:color w:val="000000"/>
          <w:sz w:val="28"/>
          <w:szCs w:val="28"/>
          <w:lang w:val="uk-UA"/>
        </w:rPr>
        <w:t>) забезпечує захист персональних даних;</w:t>
      </w:r>
    </w:p>
    <w:p w:rsidR="00915972" w:rsidRPr="00310722" w:rsidRDefault="00915972" w:rsidP="00730842">
      <w:pPr>
        <w:pStyle w:val="rvps2"/>
        <w:shd w:val="clear" w:color="auto" w:fill="FFFFFF"/>
        <w:spacing w:before="0" w:beforeAutospacing="0" w:after="0" w:afterAutospacing="0"/>
        <w:ind w:firstLine="567"/>
        <w:jc w:val="both"/>
        <w:rPr>
          <w:color w:val="000000"/>
          <w:sz w:val="28"/>
          <w:szCs w:val="28"/>
          <w:lang w:val="uk-UA"/>
        </w:rPr>
      </w:pPr>
      <w:bookmarkStart w:id="29" w:name="n44"/>
      <w:bookmarkEnd w:id="29"/>
      <w:r>
        <w:rPr>
          <w:color w:val="000000"/>
          <w:sz w:val="28"/>
          <w:szCs w:val="28"/>
          <w:lang w:val="uk-UA"/>
        </w:rPr>
        <w:t>19</w:t>
      </w:r>
      <w:r w:rsidRPr="00310722">
        <w:rPr>
          <w:color w:val="000000"/>
          <w:sz w:val="28"/>
          <w:szCs w:val="28"/>
          <w:lang w:val="uk-UA"/>
        </w:rPr>
        <w:t>) здійснює передбачені</w:t>
      </w:r>
      <w:r>
        <w:rPr>
          <w:color w:val="000000"/>
          <w:sz w:val="28"/>
          <w:szCs w:val="28"/>
          <w:lang w:val="uk-UA"/>
        </w:rPr>
        <w:t xml:space="preserve"> законом галузеві повноваження:</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забезпечує вільний розвиток культурно-мистецьких процесів;</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забезпечує доступність усіх видів культурних послуг і культурної діяльності для кожного громадянина України; </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сприяє відродженню та розвитку традицій і культури української нації, етнічної, культурної і мовної самобутності національних меншин; </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сприяє збереженню культурної спадщини; </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 xml:space="preserve">забезпечує гармонізацію міжконфесійних та міжнаціональних відносин; </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в межах повноважень організовує само</w:t>
      </w:r>
      <w:r>
        <w:rPr>
          <w:color w:val="000000"/>
          <w:sz w:val="28"/>
          <w:szCs w:val="28"/>
          <w:lang w:val="uk-UA"/>
        </w:rPr>
        <w:t>діяльний масовий спорт, фізичну</w:t>
      </w:r>
      <w:r w:rsidRPr="00310722">
        <w:rPr>
          <w:color w:val="000000"/>
          <w:sz w:val="28"/>
          <w:szCs w:val="28"/>
          <w:lang w:val="uk-UA"/>
        </w:rPr>
        <w:t xml:space="preserve"> культур</w:t>
      </w:r>
      <w:r>
        <w:rPr>
          <w:color w:val="000000"/>
          <w:sz w:val="28"/>
          <w:szCs w:val="28"/>
          <w:lang w:val="uk-UA"/>
        </w:rPr>
        <w:t>у</w:t>
      </w:r>
      <w:r w:rsidRPr="00310722">
        <w:rPr>
          <w:color w:val="000000"/>
          <w:sz w:val="28"/>
          <w:szCs w:val="28"/>
          <w:lang w:val="uk-UA"/>
        </w:rPr>
        <w:t xml:space="preserve"> і спорт серед інвалідів, ветеранів; </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вдосконалює форми і методи фізкультурно-оздоровчої роботи у виробничій та соціально-побутовій сфері з метою залучення широких верств населення до занять фізичною культурою і спортом;</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здійснює в межах своїх пов</w:t>
      </w:r>
      <w:r>
        <w:rPr>
          <w:color w:val="000000"/>
          <w:sz w:val="28"/>
          <w:szCs w:val="28"/>
          <w:lang w:val="uk-UA"/>
        </w:rPr>
        <w:t>новажень контроль за організацією</w:t>
      </w:r>
      <w:r w:rsidRPr="00310722">
        <w:rPr>
          <w:color w:val="000000"/>
          <w:sz w:val="28"/>
          <w:szCs w:val="28"/>
          <w:lang w:val="uk-UA"/>
        </w:rPr>
        <w:t xml:space="preserve"> та проведення</w:t>
      </w:r>
      <w:r>
        <w:rPr>
          <w:color w:val="000000"/>
          <w:sz w:val="28"/>
          <w:szCs w:val="28"/>
          <w:lang w:val="uk-UA"/>
        </w:rPr>
        <w:t>м</w:t>
      </w:r>
      <w:r w:rsidRPr="00310722">
        <w:rPr>
          <w:color w:val="000000"/>
          <w:sz w:val="28"/>
          <w:szCs w:val="28"/>
          <w:lang w:val="uk-UA"/>
        </w:rPr>
        <w:t xml:space="preserve"> заходів з фізичної культури та спорту в районі, виконання фінансових і матеріальних ресурсів, що виділяються з ві</w:t>
      </w:r>
      <w:r>
        <w:rPr>
          <w:color w:val="000000"/>
          <w:sz w:val="28"/>
          <w:szCs w:val="28"/>
          <w:lang w:val="uk-UA"/>
        </w:rPr>
        <w:t>дповідних бюджетів з цією метою;</w:t>
      </w:r>
    </w:p>
    <w:p w:rsidR="00915972" w:rsidRPr="00310722"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контролює дотримання</w:t>
      </w:r>
      <w:r w:rsidRPr="00310722">
        <w:rPr>
          <w:color w:val="000000"/>
          <w:sz w:val="28"/>
          <w:szCs w:val="28"/>
          <w:lang w:val="uk-UA"/>
        </w:rPr>
        <w:t xml:space="preserve"> законодавства з питань фізичної культури і спорту;</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bookmarkStart w:id="30" w:name="n45"/>
      <w:bookmarkEnd w:id="30"/>
      <w:r>
        <w:rPr>
          <w:color w:val="000000"/>
          <w:sz w:val="28"/>
          <w:szCs w:val="28"/>
          <w:lang w:val="uk-UA"/>
        </w:rPr>
        <w:t>забезпечує розвиток</w:t>
      </w:r>
      <w:r w:rsidRPr="000A4F1C">
        <w:rPr>
          <w:color w:val="000000"/>
          <w:sz w:val="28"/>
          <w:szCs w:val="28"/>
          <w:lang w:val="uk-UA"/>
        </w:rPr>
        <w:t xml:space="preserve"> системи освіти з метою формування гармонійно розвиненої, соціально активної, творчої особистості;</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сприяє</w:t>
      </w:r>
      <w:r w:rsidRPr="000A4F1C">
        <w:rPr>
          <w:color w:val="000000"/>
          <w:sz w:val="28"/>
          <w:szCs w:val="28"/>
          <w:lang w:val="uk-UA"/>
        </w:rPr>
        <w:t xml:space="preserve">, в межах своїх повноважень, </w:t>
      </w:r>
      <w:r>
        <w:rPr>
          <w:color w:val="000000"/>
          <w:sz w:val="28"/>
          <w:szCs w:val="28"/>
          <w:lang w:val="uk-UA"/>
        </w:rPr>
        <w:t xml:space="preserve">реалізації </w:t>
      </w:r>
      <w:r w:rsidRPr="000A4F1C">
        <w:rPr>
          <w:color w:val="000000"/>
          <w:sz w:val="28"/>
          <w:szCs w:val="28"/>
          <w:lang w:val="uk-UA"/>
        </w:rPr>
        <w:t>умов для  здобуття повної загальної середньої освіти відповідно до освітніх потреб особистості та її індивідуальних здібностей і можливостей, відповідно до законів України;</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забезпечує розвиток</w:t>
      </w:r>
      <w:r w:rsidRPr="000A4F1C">
        <w:rPr>
          <w:color w:val="000000"/>
          <w:sz w:val="28"/>
          <w:szCs w:val="28"/>
          <w:lang w:val="uk-UA"/>
        </w:rPr>
        <w:t xml:space="preserve"> освітнього, творчого (інтелектуального) потенціалу, з урахуванням національно-культурних, соціально-економічних, екологічних, демографічних та інших особливостей району;</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здійснює</w:t>
      </w:r>
      <w:r w:rsidRPr="000A4F1C">
        <w:rPr>
          <w:color w:val="000000"/>
          <w:sz w:val="28"/>
          <w:szCs w:val="28"/>
          <w:lang w:val="uk-UA"/>
        </w:rPr>
        <w:t xml:space="preserve"> організаці</w:t>
      </w:r>
      <w:r>
        <w:rPr>
          <w:color w:val="000000"/>
          <w:sz w:val="28"/>
          <w:szCs w:val="28"/>
          <w:lang w:val="uk-UA"/>
        </w:rPr>
        <w:t>ю</w:t>
      </w:r>
      <w:r w:rsidRPr="000A4F1C">
        <w:rPr>
          <w:color w:val="000000"/>
          <w:sz w:val="28"/>
          <w:szCs w:val="28"/>
          <w:lang w:val="uk-UA"/>
        </w:rPr>
        <w:t xml:space="preserve"> роботи щодо дотримання актів законодавства з питань освіти, молоді та спорту, виконанням закладами загальної середньої освіти комунальної форми власності державних вимог щодо змісту, рівня та обсягу дошкільної, позашкільної, загальної середньої освіти, а також за дотриманням актів законодавства у сфері трансферу технологій, інноваційної діяльності та інтелектуальної власності;</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191F7B">
        <w:rPr>
          <w:color w:val="000000"/>
          <w:sz w:val="28"/>
          <w:szCs w:val="28"/>
          <w:lang w:val="uk-UA"/>
        </w:rPr>
        <w:t xml:space="preserve">здійснює організацію </w:t>
      </w:r>
      <w:r w:rsidRPr="000A4F1C">
        <w:rPr>
          <w:color w:val="000000"/>
          <w:sz w:val="28"/>
          <w:szCs w:val="28"/>
          <w:lang w:val="uk-UA"/>
        </w:rPr>
        <w:t>роботи щодо забезпечення моніторингу у сфері освіти та інноваційної діяльності в районі;</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забезпечує</w:t>
      </w:r>
      <w:r w:rsidRPr="000A4F1C">
        <w:rPr>
          <w:color w:val="000000"/>
          <w:sz w:val="28"/>
          <w:szCs w:val="28"/>
          <w:lang w:val="uk-UA"/>
        </w:rPr>
        <w:t>,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співпрацює</w:t>
      </w:r>
      <w:r w:rsidRPr="000A4F1C">
        <w:rPr>
          <w:color w:val="000000"/>
          <w:sz w:val="28"/>
          <w:szCs w:val="28"/>
          <w:lang w:val="uk-UA"/>
        </w:rPr>
        <w:t xml:space="preserve"> з </w:t>
      </w:r>
      <w:r>
        <w:rPr>
          <w:color w:val="000000"/>
          <w:sz w:val="28"/>
          <w:szCs w:val="28"/>
          <w:lang w:val="uk-UA"/>
        </w:rPr>
        <w:t>визначеними законом органами</w:t>
      </w:r>
      <w:r w:rsidRPr="000A4F1C">
        <w:rPr>
          <w:color w:val="000000"/>
          <w:sz w:val="28"/>
          <w:szCs w:val="28"/>
          <w:lang w:val="uk-UA"/>
        </w:rPr>
        <w:t xml:space="preserve"> з питань запобігання дитячої бездоглядності та попередження вчинення правопорушень серед неповнолітніх;</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sidRPr="000A4F1C">
        <w:rPr>
          <w:color w:val="000000"/>
          <w:sz w:val="28"/>
          <w:szCs w:val="28"/>
          <w:lang w:val="uk-UA"/>
        </w:rPr>
        <w:t>розгляд</w:t>
      </w:r>
      <w:r>
        <w:rPr>
          <w:color w:val="000000"/>
          <w:sz w:val="28"/>
          <w:szCs w:val="28"/>
          <w:lang w:val="uk-UA"/>
        </w:rPr>
        <w:t>ає</w:t>
      </w:r>
      <w:r w:rsidRPr="000A4F1C">
        <w:rPr>
          <w:color w:val="000000"/>
          <w:sz w:val="28"/>
          <w:szCs w:val="28"/>
          <w:lang w:val="uk-UA"/>
        </w:rPr>
        <w:t xml:space="preserve"> питання та надання пропозицій райдержадміністрації, департаменту освіти і науки Закарпатської облдержадміністрації в установленому порядку, щодо відзначення працівників;</w:t>
      </w:r>
    </w:p>
    <w:p w:rsidR="00915972" w:rsidRPr="000A4F1C" w:rsidRDefault="00915972" w:rsidP="00347A40">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розробляє</w:t>
      </w:r>
      <w:r w:rsidRPr="000A4F1C">
        <w:rPr>
          <w:color w:val="000000"/>
          <w:sz w:val="28"/>
          <w:szCs w:val="28"/>
          <w:lang w:val="uk-UA"/>
        </w:rPr>
        <w:t xml:space="preserve"> і пода</w:t>
      </w:r>
      <w:r>
        <w:rPr>
          <w:color w:val="000000"/>
          <w:sz w:val="28"/>
          <w:szCs w:val="28"/>
          <w:lang w:val="uk-UA"/>
        </w:rPr>
        <w:t>є</w:t>
      </w:r>
      <w:r w:rsidRPr="000A4F1C">
        <w:rPr>
          <w:color w:val="000000"/>
          <w:sz w:val="28"/>
          <w:szCs w:val="28"/>
          <w:lang w:val="uk-UA"/>
        </w:rPr>
        <w:t xml:space="preserve"> на розгляд райдержа</w:t>
      </w:r>
      <w:r>
        <w:rPr>
          <w:color w:val="000000"/>
          <w:sz w:val="28"/>
          <w:szCs w:val="28"/>
          <w:lang w:val="uk-UA"/>
        </w:rPr>
        <w:t>дміністрації пропозиції до проє</w:t>
      </w:r>
      <w:r w:rsidRPr="000A4F1C">
        <w:rPr>
          <w:color w:val="000000"/>
          <w:sz w:val="28"/>
          <w:szCs w:val="28"/>
          <w:lang w:val="uk-UA"/>
        </w:rPr>
        <w:t xml:space="preserve">ктів фінансування та матеріально-технічного забезпечення виконання програм і здійснення заходів, спрямованих на поліпшення стану  освіти, </w:t>
      </w:r>
      <w:r>
        <w:rPr>
          <w:color w:val="000000"/>
          <w:sz w:val="28"/>
          <w:szCs w:val="28"/>
          <w:lang w:val="uk-UA"/>
        </w:rPr>
        <w:t xml:space="preserve">культури, </w:t>
      </w:r>
      <w:r w:rsidRPr="000A4F1C">
        <w:rPr>
          <w:color w:val="000000"/>
          <w:sz w:val="28"/>
          <w:szCs w:val="28"/>
          <w:lang w:val="uk-UA"/>
        </w:rPr>
        <w:t>молоді та спорту;</w:t>
      </w:r>
    </w:p>
    <w:p w:rsidR="00915972" w:rsidRPr="000A4F1C" w:rsidRDefault="00915972" w:rsidP="00C50C68">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готує</w:t>
      </w:r>
      <w:r w:rsidRPr="000A4F1C">
        <w:rPr>
          <w:color w:val="000000"/>
          <w:sz w:val="28"/>
          <w:szCs w:val="28"/>
          <w:lang w:val="uk-UA"/>
        </w:rPr>
        <w:t xml:space="preserve"> пропозиці</w:t>
      </w:r>
      <w:r>
        <w:rPr>
          <w:color w:val="000000"/>
          <w:sz w:val="28"/>
          <w:szCs w:val="28"/>
          <w:lang w:val="uk-UA"/>
        </w:rPr>
        <w:t>ї</w:t>
      </w:r>
      <w:r w:rsidRPr="000A4F1C">
        <w:rPr>
          <w:color w:val="000000"/>
          <w:sz w:val="28"/>
          <w:szCs w:val="28"/>
          <w:lang w:val="uk-UA"/>
        </w:rPr>
        <w:t xml:space="preserve"> стосовно вдосконалення нормативно-правової бази з питань, що належать до компетенції відділу, і внесення їх в</w:t>
      </w:r>
      <w:r>
        <w:rPr>
          <w:color w:val="000000"/>
          <w:sz w:val="28"/>
          <w:szCs w:val="28"/>
          <w:lang w:val="uk-UA"/>
        </w:rPr>
        <w:t xml:space="preserve"> установленому </w:t>
      </w:r>
      <w:r w:rsidRPr="000A4F1C">
        <w:rPr>
          <w:color w:val="000000"/>
          <w:sz w:val="28"/>
          <w:szCs w:val="28"/>
          <w:lang w:val="uk-UA"/>
        </w:rPr>
        <w:t>порядку на розгляд райдержадміністрації;</w:t>
      </w:r>
    </w:p>
    <w:p w:rsidR="00915972" w:rsidRPr="000A4F1C" w:rsidRDefault="00915972" w:rsidP="00C50C68">
      <w:pPr>
        <w:pStyle w:val="rvps2"/>
        <w:shd w:val="clear" w:color="auto" w:fill="FFFFFF"/>
        <w:spacing w:before="0" w:beforeAutospacing="0" w:after="0" w:afterAutospacing="0"/>
        <w:ind w:firstLine="567"/>
        <w:jc w:val="both"/>
        <w:rPr>
          <w:color w:val="000000"/>
          <w:sz w:val="28"/>
          <w:szCs w:val="28"/>
          <w:lang w:val="uk-UA"/>
        </w:rPr>
      </w:pPr>
      <w:r w:rsidRPr="000A4F1C">
        <w:rPr>
          <w:color w:val="000000"/>
          <w:sz w:val="28"/>
          <w:szCs w:val="28"/>
          <w:lang w:val="uk-UA"/>
        </w:rPr>
        <w:t>пров</w:t>
      </w:r>
      <w:r>
        <w:rPr>
          <w:color w:val="000000"/>
          <w:sz w:val="28"/>
          <w:szCs w:val="28"/>
          <w:lang w:val="uk-UA"/>
        </w:rPr>
        <w:t>одить серед населення інформаційну</w:t>
      </w:r>
      <w:r w:rsidRPr="000A4F1C">
        <w:rPr>
          <w:color w:val="000000"/>
          <w:sz w:val="28"/>
          <w:szCs w:val="28"/>
          <w:lang w:val="uk-UA"/>
        </w:rPr>
        <w:t>, роз’яснювальн</w:t>
      </w:r>
      <w:r>
        <w:rPr>
          <w:color w:val="000000"/>
          <w:sz w:val="28"/>
          <w:szCs w:val="28"/>
          <w:lang w:val="uk-UA"/>
        </w:rPr>
        <w:t>у</w:t>
      </w:r>
      <w:r w:rsidRPr="000A4F1C">
        <w:rPr>
          <w:color w:val="000000"/>
          <w:sz w:val="28"/>
          <w:szCs w:val="28"/>
          <w:lang w:val="uk-UA"/>
        </w:rPr>
        <w:t xml:space="preserve"> робот</w:t>
      </w:r>
      <w:r>
        <w:rPr>
          <w:color w:val="000000"/>
          <w:sz w:val="28"/>
          <w:szCs w:val="28"/>
          <w:lang w:val="uk-UA"/>
        </w:rPr>
        <w:t>у</w:t>
      </w:r>
      <w:r w:rsidRPr="000A4F1C">
        <w:rPr>
          <w:color w:val="000000"/>
          <w:sz w:val="28"/>
          <w:szCs w:val="28"/>
          <w:lang w:val="uk-UA"/>
        </w:rPr>
        <w:t xml:space="preserve">, </w:t>
      </w:r>
      <w:r>
        <w:rPr>
          <w:color w:val="000000"/>
          <w:sz w:val="28"/>
          <w:szCs w:val="28"/>
          <w:lang w:val="uk-UA"/>
        </w:rPr>
        <w:t xml:space="preserve">з </w:t>
      </w:r>
      <w:r w:rsidRPr="000A4F1C">
        <w:rPr>
          <w:color w:val="000000"/>
          <w:sz w:val="28"/>
          <w:szCs w:val="28"/>
          <w:lang w:val="uk-UA"/>
        </w:rPr>
        <w:t>питань, що належать до його компетенції;</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r w:rsidRPr="000A4F1C">
        <w:rPr>
          <w:color w:val="000000"/>
          <w:sz w:val="28"/>
          <w:szCs w:val="28"/>
          <w:lang w:val="uk-UA"/>
        </w:rPr>
        <w:t>здійснює інші передбачені законом повноваження.</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1" w:name="n46"/>
      <w:bookmarkEnd w:id="31"/>
      <w:r w:rsidRPr="00310722">
        <w:rPr>
          <w:color w:val="000000"/>
          <w:sz w:val="28"/>
          <w:szCs w:val="28"/>
          <w:lang w:val="uk-UA"/>
        </w:rPr>
        <w:t>7. Відділ для здійснення повноважень та виконання завдань, що визначені, має право:</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2" w:name="n47"/>
      <w:bookmarkEnd w:id="32"/>
      <w:r w:rsidRPr="00310722">
        <w:rPr>
          <w:color w:val="000000"/>
          <w:sz w:val="28"/>
          <w:szCs w:val="28"/>
          <w:lang w:val="uk-UA"/>
        </w:rPr>
        <w:t>1) одержувати в установленому законодавством порядку від інших структурних підрозділів райдержадміністрації,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3" w:name="n48"/>
      <w:bookmarkEnd w:id="33"/>
      <w:r w:rsidRPr="00310722">
        <w:rPr>
          <w:color w:val="000000"/>
          <w:sz w:val="28"/>
          <w:szCs w:val="28"/>
          <w:lang w:val="uk-UA"/>
        </w:rPr>
        <w:t>2) залучати до виконання окремих робіт, участі у вивченні окремих питань спеціалістів, фахівців інших структурних підрозділів райдержадміністрації, підприємств, установ та організацій (за погодженням з їх керівниками), представників громадських об’єднань (за згодою);</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4" w:name="n49"/>
      <w:bookmarkEnd w:id="34"/>
      <w:r w:rsidRPr="00310722">
        <w:rPr>
          <w:color w:val="000000"/>
          <w:sz w:val="28"/>
          <w:szCs w:val="28"/>
          <w:lang w:val="uk-UA"/>
        </w:rPr>
        <w:t xml:space="preserve">3) вносити в установленому порядку пропозиції щодо удосконалення роботи райдержадміністрації у галузі культури, </w:t>
      </w:r>
      <w:r>
        <w:rPr>
          <w:color w:val="000000"/>
          <w:sz w:val="28"/>
          <w:szCs w:val="28"/>
          <w:lang w:val="uk-UA"/>
        </w:rPr>
        <w:t xml:space="preserve">освіти, </w:t>
      </w:r>
      <w:r w:rsidRPr="00310722">
        <w:rPr>
          <w:color w:val="000000"/>
          <w:sz w:val="28"/>
          <w:szCs w:val="28"/>
          <w:lang w:val="uk-UA"/>
        </w:rPr>
        <w:t>молоді та спорту;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5" w:name="n50"/>
      <w:bookmarkEnd w:id="35"/>
      <w:r w:rsidRPr="00310722">
        <w:rPr>
          <w:color w:val="000000"/>
          <w:sz w:val="28"/>
          <w:szCs w:val="28"/>
          <w:lang w:val="uk-UA"/>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91597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6" w:name="n51"/>
      <w:bookmarkEnd w:id="36"/>
      <w:r w:rsidRPr="00310722">
        <w:rPr>
          <w:color w:val="000000"/>
          <w:sz w:val="28"/>
          <w:szCs w:val="28"/>
          <w:lang w:val="uk-UA"/>
        </w:rPr>
        <w:t xml:space="preserve">5) скликати в установленому порядку наради, проводити семінари та конференції з питань, </w:t>
      </w:r>
      <w:r>
        <w:rPr>
          <w:color w:val="000000"/>
          <w:sz w:val="28"/>
          <w:szCs w:val="28"/>
          <w:lang w:val="uk-UA"/>
        </w:rPr>
        <w:t>що належать до його компетенції;</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6) </w:t>
      </w:r>
      <w:r w:rsidRPr="00E82372">
        <w:rPr>
          <w:color w:val="000000"/>
          <w:sz w:val="28"/>
          <w:szCs w:val="28"/>
          <w:lang w:val="uk-UA"/>
        </w:rPr>
        <w:t>за дорученням голови райдержадміністрації утворювати координаційні комісії, експертні та робочі групи для науково-організаційного супроводу виконання державних цільових програм і проектів, залучати спеціалістів до роботи в цих комісіях (групах), а також для надання консультацій, проведення аналізу стану і складання прогнозів розвит</w:t>
      </w:r>
      <w:r>
        <w:rPr>
          <w:color w:val="000000"/>
          <w:sz w:val="28"/>
          <w:szCs w:val="28"/>
          <w:lang w:val="uk-UA"/>
        </w:rPr>
        <w:t>ку освітнього та культурного потенціалу району.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7" w:name="n52"/>
      <w:bookmarkEnd w:id="37"/>
      <w:r w:rsidRPr="00310722">
        <w:rPr>
          <w:color w:val="000000"/>
          <w:sz w:val="28"/>
          <w:szCs w:val="28"/>
          <w:lang w:val="uk-UA"/>
        </w:rPr>
        <w:t xml:space="preserve">8. Відділ в установленому законодавством порядку та у межах повноважень взаємодіє з іншими структурними підрозділами, апаратом </w:t>
      </w:r>
      <w:r>
        <w:rPr>
          <w:color w:val="000000"/>
          <w:sz w:val="28"/>
          <w:szCs w:val="28"/>
          <w:lang w:val="uk-UA"/>
        </w:rPr>
        <w:t>рай</w:t>
      </w:r>
      <w:r w:rsidRPr="00310722">
        <w:rPr>
          <w:color w:val="000000"/>
          <w:sz w:val="28"/>
          <w:szCs w:val="28"/>
          <w:lang w:val="uk-UA"/>
        </w:rPr>
        <w:t>держадміністрації,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8" w:name="n53"/>
      <w:bookmarkEnd w:id="38"/>
      <w:r w:rsidRPr="00310722">
        <w:rPr>
          <w:color w:val="000000"/>
          <w:sz w:val="28"/>
          <w:szCs w:val="28"/>
          <w:lang w:val="uk-UA"/>
        </w:rPr>
        <w:t>9. Відділ очолює начальник, який призначається на посаду і звільняється з посади головою райдержадміністрації згідно із законодавством про державну службу.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39" w:name="n54"/>
      <w:bookmarkEnd w:id="39"/>
      <w:r w:rsidRPr="00310722">
        <w:rPr>
          <w:color w:val="000000"/>
          <w:sz w:val="28"/>
          <w:szCs w:val="28"/>
          <w:lang w:val="uk-UA"/>
        </w:rPr>
        <w:t>Начальник відділу: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0" w:name="n55"/>
      <w:bookmarkEnd w:id="40"/>
      <w:r w:rsidRPr="00310722">
        <w:rPr>
          <w:color w:val="000000"/>
          <w:sz w:val="28"/>
          <w:szCs w:val="28"/>
          <w:lang w:val="uk-UA"/>
        </w:rPr>
        <w:t>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підрозділі;</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1" w:name="n56"/>
      <w:bookmarkEnd w:id="41"/>
      <w:r w:rsidRPr="00310722">
        <w:rPr>
          <w:color w:val="000000"/>
          <w:sz w:val="28"/>
          <w:szCs w:val="28"/>
          <w:lang w:val="uk-UA"/>
        </w:rPr>
        <w:t>2) подає на затвердження голові райдержадміністрації положення про відділ культури</w:t>
      </w:r>
      <w:r>
        <w:rPr>
          <w:color w:val="000000"/>
          <w:sz w:val="28"/>
          <w:szCs w:val="28"/>
          <w:lang w:val="uk-UA"/>
        </w:rPr>
        <w:t>, освіти, молоді та спорту</w:t>
      </w:r>
      <w:r w:rsidRPr="00310722">
        <w:rPr>
          <w:color w:val="000000"/>
          <w:sz w:val="28"/>
          <w:szCs w:val="28"/>
          <w:lang w:val="uk-UA"/>
        </w:rPr>
        <w:t>;</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2" w:name="n57"/>
      <w:bookmarkEnd w:id="42"/>
      <w:r w:rsidRPr="00310722">
        <w:rPr>
          <w:color w:val="000000"/>
          <w:sz w:val="28"/>
          <w:szCs w:val="28"/>
          <w:lang w:val="uk-UA"/>
        </w:rPr>
        <w:t>3) затверджує посадові інструкції працівників відділу та розподіляє обов’язки між ними;</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3" w:name="n58"/>
      <w:bookmarkEnd w:id="43"/>
      <w:r w:rsidRPr="00310722">
        <w:rPr>
          <w:color w:val="000000"/>
          <w:sz w:val="28"/>
          <w:szCs w:val="28"/>
          <w:lang w:val="uk-UA"/>
        </w:rPr>
        <w:t>4) планує роботу відділу, вносить пропозиції щодо формування планів роботи райдержадміністрації;</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4" w:name="n59"/>
      <w:bookmarkEnd w:id="44"/>
      <w:r w:rsidRPr="00310722">
        <w:rPr>
          <w:color w:val="000000"/>
          <w:sz w:val="28"/>
          <w:szCs w:val="28"/>
          <w:lang w:val="uk-UA"/>
        </w:rPr>
        <w:t>5) вживає заходів щодо удосконалення організації та підвищення ефективності роботи відділу;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5" w:name="n60"/>
      <w:bookmarkEnd w:id="45"/>
      <w:r w:rsidRPr="00310722">
        <w:rPr>
          <w:color w:val="000000"/>
          <w:sz w:val="28"/>
          <w:szCs w:val="28"/>
          <w:lang w:val="uk-UA"/>
        </w:rPr>
        <w:t>6) звітує перед головою райдержадміністрації про виконання покладених на відділ завдань та затверджених планів роботи;</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6" w:name="n61"/>
      <w:bookmarkEnd w:id="46"/>
      <w:r w:rsidRPr="00310722">
        <w:rPr>
          <w:color w:val="000000"/>
          <w:sz w:val="28"/>
          <w:szCs w:val="28"/>
          <w:lang w:val="uk-UA"/>
        </w:rPr>
        <w:t>7) може входити до складу колегії райдержадміністрації;</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7" w:name="n62"/>
      <w:bookmarkEnd w:id="47"/>
      <w:r w:rsidRPr="00310722">
        <w:rPr>
          <w:color w:val="000000"/>
          <w:sz w:val="28"/>
          <w:szCs w:val="28"/>
          <w:lang w:val="uk-UA"/>
        </w:rPr>
        <w:t>8) вносить пропозиції щодо розгляду на засіданнях колегії питань, що належать до компетенції відділу, та розробляє проєкти відповідних рішень;</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8" w:name="n63"/>
      <w:bookmarkEnd w:id="48"/>
      <w:r w:rsidRPr="00310722">
        <w:rPr>
          <w:color w:val="000000"/>
          <w:sz w:val="28"/>
          <w:szCs w:val="28"/>
          <w:lang w:val="uk-UA"/>
        </w:rPr>
        <w:t>9) може брати участь у засіданнях органів місцевого самоврядування;</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49" w:name="n64"/>
      <w:bookmarkEnd w:id="49"/>
      <w:r w:rsidRPr="00310722">
        <w:rPr>
          <w:color w:val="000000"/>
          <w:sz w:val="28"/>
          <w:szCs w:val="28"/>
          <w:lang w:val="uk-UA"/>
        </w:rPr>
        <w:t>10) представляє інтереси відділу у взаємовідносинах з іншими структурними підрозділами райдержадміністрації</w:t>
      </w:r>
      <w:r>
        <w:rPr>
          <w:color w:val="000000"/>
          <w:sz w:val="28"/>
          <w:szCs w:val="28"/>
          <w:lang w:val="uk-UA"/>
        </w:rPr>
        <w:t xml:space="preserve">, органами місцевого </w:t>
      </w:r>
      <w:r w:rsidRPr="00310722">
        <w:rPr>
          <w:color w:val="000000"/>
          <w:sz w:val="28"/>
          <w:szCs w:val="28"/>
          <w:lang w:val="uk-UA"/>
        </w:rPr>
        <w:t>самоврядування, підприємствами, установами та організаціями - за дорученням голови райдержадміністрації;</w:t>
      </w:r>
    </w:p>
    <w:p w:rsidR="00915972" w:rsidRDefault="00915972" w:rsidP="00D43183">
      <w:pPr>
        <w:pStyle w:val="rvps2"/>
        <w:shd w:val="clear" w:color="auto" w:fill="FFFFFF"/>
        <w:spacing w:before="0" w:beforeAutospacing="0" w:after="0" w:afterAutospacing="0"/>
        <w:ind w:firstLine="567"/>
        <w:jc w:val="both"/>
        <w:rPr>
          <w:color w:val="000000"/>
          <w:sz w:val="28"/>
          <w:szCs w:val="28"/>
          <w:lang w:val="uk-UA"/>
        </w:rPr>
      </w:pPr>
      <w:bookmarkStart w:id="50" w:name="n65"/>
      <w:bookmarkEnd w:id="50"/>
      <w:r w:rsidRPr="00310722">
        <w:rPr>
          <w:color w:val="000000"/>
          <w:sz w:val="28"/>
          <w:szCs w:val="28"/>
          <w:lang w:val="uk-UA"/>
        </w:rPr>
        <w:t>11) видає у межах своїх повноважень накази, організовує контроль за їх виконанням.</w:t>
      </w:r>
      <w:bookmarkStart w:id="51" w:name="n66"/>
      <w:bookmarkEnd w:id="51"/>
      <w:r>
        <w:rPr>
          <w:color w:val="000000"/>
          <w:sz w:val="28"/>
          <w:szCs w:val="28"/>
          <w:lang w:val="uk-UA"/>
        </w:rPr>
        <w:t xml:space="preserve"> </w:t>
      </w:r>
    </w:p>
    <w:p w:rsidR="00915972" w:rsidRPr="00310722" w:rsidRDefault="00915972" w:rsidP="00D43183">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52" w:name="n67"/>
      <w:bookmarkEnd w:id="52"/>
      <w:r w:rsidRPr="00310722">
        <w:rPr>
          <w:color w:val="000000"/>
          <w:sz w:val="28"/>
          <w:szCs w:val="28"/>
          <w:lang w:val="uk-UA"/>
        </w:rPr>
        <w:t>12) подає на затвердження голові райдержадміністрації проекти кошторису та штатного розпису відділу в межах визначеної граничної чисельності та фонду оплати праці його працівників;</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53" w:name="n68"/>
      <w:bookmarkEnd w:id="53"/>
      <w:r w:rsidRPr="00310722">
        <w:rPr>
          <w:color w:val="000000"/>
          <w:sz w:val="28"/>
          <w:szCs w:val="28"/>
          <w:lang w:val="uk-UA"/>
        </w:rPr>
        <w:t>13) розпоряджається коштами у межах затвердженого головою райдержадміністрації кошторису відділу</w:t>
      </w:r>
      <w:r w:rsidRPr="00310722">
        <w:rPr>
          <w:sz w:val="28"/>
          <w:szCs w:val="28"/>
          <w:lang w:val="uk-UA"/>
        </w:rPr>
        <w:t>;</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54" w:name="n69"/>
      <w:bookmarkEnd w:id="54"/>
      <w:r w:rsidRPr="00310722">
        <w:rPr>
          <w:color w:val="000000"/>
          <w:sz w:val="28"/>
          <w:szCs w:val="28"/>
          <w:lang w:val="uk-UA"/>
        </w:rPr>
        <w:t>14) здійснює добір кадрів;</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55" w:name="n70"/>
      <w:bookmarkEnd w:id="55"/>
      <w:r w:rsidRPr="00310722">
        <w:rPr>
          <w:color w:val="000000"/>
          <w:sz w:val="28"/>
          <w:szCs w:val="28"/>
          <w:lang w:val="uk-UA"/>
        </w:rPr>
        <w:t>15) організовує роботу з підвищення рівня професійної компетентності державних службовців відділу;</w:t>
      </w:r>
      <w:bookmarkStart w:id="56" w:name="n71"/>
      <w:bookmarkStart w:id="57" w:name="n72"/>
      <w:bookmarkEnd w:id="56"/>
      <w:bookmarkEnd w:id="57"/>
    </w:p>
    <w:p w:rsidR="00915972" w:rsidRPr="00D11752" w:rsidRDefault="00915972" w:rsidP="00042D66">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16) призначає на посаду та звільняє з посад у порядку, передбаченому законодавством про державну службу, державних службовців відділу, присвоює їм ранги державних службовців, їх заохочення та притягнення до дисциплінарної відповідальності;</w:t>
      </w:r>
      <w:bookmarkStart w:id="58" w:name="n73"/>
      <w:bookmarkEnd w:id="58"/>
      <w:r>
        <w:rPr>
          <w:color w:val="000000"/>
          <w:sz w:val="28"/>
          <w:szCs w:val="28"/>
          <w:lang w:val="uk-UA"/>
        </w:rPr>
        <w:t xml:space="preserve"> </w:t>
      </w:r>
      <w:r w:rsidRPr="00D11752">
        <w:rPr>
          <w:color w:val="000000"/>
          <w:sz w:val="28"/>
          <w:szCs w:val="28"/>
          <w:lang w:val="uk-UA"/>
        </w:rPr>
        <w:t>приймає на роботу та звільняє із займаних посад у порядку, передбаченому законодавством про працю працівників, які не є державними службовцями, заохочує їх та притягує до дисциплінарної відповідальності;</w:t>
      </w:r>
    </w:p>
    <w:p w:rsidR="0091597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59" w:name="n74"/>
      <w:bookmarkEnd w:id="59"/>
      <w:r w:rsidRPr="00310722">
        <w:rPr>
          <w:color w:val="000000"/>
          <w:sz w:val="28"/>
          <w:szCs w:val="28"/>
          <w:lang w:val="uk-UA"/>
        </w:rPr>
        <w:t>17) проводить особистий прийом громадян з питань, що належать до повноважень відділу;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18</w:t>
      </w:r>
      <w:r w:rsidRPr="00D11752">
        <w:rPr>
          <w:color w:val="000000"/>
          <w:sz w:val="28"/>
          <w:szCs w:val="28"/>
          <w:lang w:val="uk-UA"/>
        </w:rPr>
        <w:t xml:space="preserve">) здійснює повноваження </w:t>
      </w:r>
      <w:r>
        <w:rPr>
          <w:color w:val="000000"/>
          <w:sz w:val="28"/>
          <w:szCs w:val="28"/>
          <w:lang w:val="uk-UA"/>
        </w:rPr>
        <w:t>керівника</w:t>
      </w:r>
      <w:r w:rsidRPr="00D11752">
        <w:rPr>
          <w:color w:val="000000"/>
          <w:sz w:val="28"/>
          <w:szCs w:val="28"/>
          <w:lang w:val="uk-UA"/>
        </w:rPr>
        <w:t xml:space="preserve"> державної служби відділу</w:t>
      </w:r>
      <w:r>
        <w:rPr>
          <w:color w:val="000000"/>
          <w:sz w:val="28"/>
          <w:szCs w:val="28"/>
          <w:lang w:val="uk-UA"/>
        </w:rPr>
        <w:t xml:space="preserve"> згідно статті 17 Закону України </w:t>
      </w:r>
      <w:r>
        <w:rPr>
          <w:rFonts w:ascii="Times New Roman CYR" w:hAnsi="Times New Roman CYR" w:cs="Times New Roman CYR"/>
          <w:sz w:val="28"/>
          <w:szCs w:val="28"/>
          <w:lang w:val="uk-UA"/>
        </w:rPr>
        <w:t>„</w:t>
      </w:r>
      <w:r>
        <w:rPr>
          <w:color w:val="000000"/>
          <w:sz w:val="28"/>
          <w:szCs w:val="28"/>
          <w:lang w:val="uk-UA"/>
        </w:rPr>
        <w:t>Про державну службу</w:t>
      </w:r>
      <w:r w:rsidRPr="008F02B0">
        <w:rPr>
          <w:sz w:val="28"/>
          <w:szCs w:val="28"/>
          <w:lang w:val="uk-UA"/>
        </w:rPr>
        <w:t>”</w:t>
      </w:r>
      <w:bookmarkStart w:id="60" w:name="_GoBack"/>
      <w:bookmarkEnd w:id="60"/>
      <w:r w:rsidRPr="00D11752">
        <w:rPr>
          <w:color w:val="000000"/>
          <w:sz w:val="28"/>
          <w:szCs w:val="28"/>
          <w:lang w:val="uk-UA"/>
        </w:rPr>
        <w:t>;</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61" w:name="n75"/>
      <w:bookmarkEnd w:id="61"/>
      <w:r>
        <w:rPr>
          <w:color w:val="000000"/>
          <w:sz w:val="28"/>
          <w:szCs w:val="28"/>
          <w:lang w:val="uk-UA"/>
        </w:rPr>
        <w:t>19</w:t>
      </w:r>
      <w:r w:rsidRPr="00310722">
        <w:rPr>
          <w:color w:val="000000"/>
          <w:sz w:val="28"/>
          <w:szCs w:val="28"/>
          <w:lang w:val="uk-UA"/>
        </w:rPr>
        <w:t>) забезпечує дотримання працівниками відділу правил внутрішнього трудового розпорядку та виконавської дисципліни;</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62" w:name="n76"/>
      <w:bookmarkEnd w:id="62"/>
      <w:r>
        <w:rPr>
          <w:color w:val="000000"/>
          <w:sz w:val="28"/>
          <w:szCs w:val="28"/>
          <w:lang w:val="uk-UA"/>
        </w:rPr>
        <w:t>20</w:t>
      </w:r>
      <w:r w:rsidRPr="00310722">
        <w:rPr>
          <w:color w:val="000000"/>
          <w:sz w:val="28"/>
          <w:szCs w:val="28"/>
          <w:lang w:val="uk-UA"/>
        </w:rPr>
        <w:t>) здійснює інші повноваження, визначені законом.</w:t>
      </w:r>
      <w:bookmarkStart w:id="63" w:name="n87"/>
      <w:bookmarkEnd w:id="63"/>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64" w:name="n85"/>
      <w:bookmarkStart w:id="65" w:name="n77"/>
      <w:bookmarkEnd w:id="64"/>
      <w:bookmarkEnd w:id="65"/>
      <w:r w:rsidRPr="00310722">
        <w:rPr>
          <w:color w:val="000000"/>
          <w:sz w:val="28"/>
          <w:szCs w:val="28"/>
          <w:lang w:val="uk-UA"/>
        </w:rPr>
        <w:t>10. 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w:t>
      </w:r>
      <w:r>
        <w:rPr>
          <w:color w:val="000000"/>
          <w:sz w:val="28"/>
          <w:szCs w:val="28"/>
          <w:lang w:val="uk-UA"/>
        </w:rPr>
        <w:t>ні головою райдержадміністрації</w:t>
      </w:r>
      <w:bookmarkStart w:id="66" w:name="n78"/>
      <w:bookmarkEnd w:id="66"/>
      <w:r>
        <w:rPr>
          <w:color w:val="000000"/>
          <w:sz w:val="28"/>
          <w:szCs w:val="28"/>
          <w:lang w:val="uk-UA"/>
        </w:rPr>
        <w:t xml:space="preserve"> або оскаржені у судовому порядку.</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67" w:name="n86"/>
      <w:bookmarkStart w:id="68" w:name="n79"/>
      <w:bookmarkEnd w:id="67"/>
      <w:bookmarkEnd w:id="68"/>
      <w:r w:rsidRPr="00310722">
        <w:rPr>
          <w:color w:val="000000"/>
          <w:sz w:val="28"/>
          <w:szCs w:val="28"/>
          <w:lang w:val="uk-UA"/>
        </w:rPr>
        <w:t>11. Граничну чисельність, фонд оплати праці працівників відділу визначає голова райдержадміністрації у межах відповідних бюджетних призначень.</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69" w:name="n80"/>
      <w:bookmarkEnd w:id="69"/>
      <w:r w:rsidRPr="00310722">
        <w:rPr>
          <w:color w:val="000000"/>
          <w:sz w:val="28"/>
          <w:szCs w:val="28"/>
          <w:lang w:val="uk-UA"/>
        </w:rPr>
        <w:t xml:space="preserve">12. Штатний розпис та кошторис відділу затверджує голова райдержадміністрації за пропозиціями начальника відділу. </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bookmarkStart w:id="70" w:name="n81"/>
      <w:bookmarkEnd w:id="70"/>
      <w:r w:rsidRPr="00310722">
        <w:rPr>
          <w:color w:val="000000"/>
          <w:sz w:val="28"/>
          <w:szCs w:val="28"/>
          <w:lang w:val="uk-UA"/>
        </w:rPr>
        <w:t xml:space="preserve">13. Відділ </w:t>
      </w:r>
      <w:r>
        <w:rPr>
          <w:color w:val="000000"/>
          <w:sz w:val="28"/>
          <w:szCs w:val="28"/>
          <w:lang w:val="uk-UA"/>
        </w:rPr>
        <w:t xml:space="preserve">є юридичною </w:t>
      </w:r>
      <w:r w:rsidRPr="00310722">
        <w:rPr>
          <w:color w:val="000000"/>
          <w:sz w:val="28"/>
          <w:szCs w:val="28"/>
          <w:lang w:val="uk-UA"/>
        </w:rPr>
        <w:t>особ</w:t>
      </w:r>
      <w:r>
        <w:rPr>
          <w:color w:val="000000"/>
          <w:sz w:val="28"/>
          <w:szCs w:val="28"/>
          <w:lang w:val="uk-UA"/>
        </w:rPr>
        <w:t>ою</w:t>
      </w:r>
      <w:r w:rsidRPr="00310722">
        <w:rPr>
          <w:color w:val="000000"/>
          <w:sz w:val="28"/>
          <w:szCs w:val="28"/>
          <w:lang w:val="uk-UA"/>
        </w:rPr>
        <w:t xml:space="preserve">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14. Відділ зареєстрований в порядку, визначеному законом, що регулює діяльність неприбуткової організації. Установчі документи відділу містять заборону розподілу отриманих доходів (прибутків) або їх частини серед засновників (учасників), членів такої організації, працівників (окрім оплати їх праці, нарахування єдиного соціального внеску), членів органів управління та інших пов’язаних з ними осіб. Установчі документи неприбуткової організації (відділу) передбачають, що доходи (прибутки)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установчими документами.</w:t>
      </w:r>
    </w:p>
    <w:p w:rsidR="00915972" w:rsidRPr="00310722" w:rsidRDefault="00915972" w:rsidP="0008187D">
      <w:pPr>
        <w:pStyle w:val="rvps2"/>
        <w:shd w:val="clear" w:color="auto" w:fill="FFFFFF"/>
        <w:spacing w:before="0" w:beforeAutospacing="0" w:after="0" w:afterAutospacing="0"/>
        <w:ind w:firstLine="567"/>
        <w:jc w:val="both"/>
        <w:rPr>
          <w:color w:val="000000"/>
          <w:sz w:val="28"/>
          <w:szCs w:val="28"/>
          <w:lang w:val="uk-UA"/>
        </w:rPr>
      </w:pPr>
      <w:r w:rsidRPr="00310722">
        <w:rPr>
          <w:color w:val="000000"/>
          <w:sz w:val="28"/>
          <w:szCs w:val="28"/>
          <w:lang w:val="uk-UA"/>
        </w:rPr>
        <w:t>15. Відділ передає активи одній або кільком неприбутковим організаціям відповідного виду або зараховує до доходу бюджету у разі припинення юридичної особи (у результаті її ліквідації, злиття, поділу приєднання або перетворення).</w:t>
      </w:r>
    </w:p>
    <w:p w:rsidR="00915972" w:rsidRDefault="00915972" w:rsidP="00C26BD6">
      <w:pPr>
        <w:jc w:val="both"/>
        <w:rPr>
          <w:sz w:val="28"/>
          <w:szCs w:val="28"/>
          <w:lang w:val="uk-UA"/>
        </w:rPr>
      </w:pPr>
    </w:p>
    <w:tbl>
      <w:tblPr>
        <w:tblW w:w="11052" w:type="dxa"/>
        <w:tblLook w:val="00A0"/>
      </w:tblPr>
      <w:tblGrid>
        <w:gridCol w:w="4786"/>
        <w:gridCol w:w="2722"/>
        <w:gridCol w:w="3544"/>
      </w:tblGrid>
      <w:tr w:rsidR="00915972" w:rsidTr="009B49DD">
        <w:tc>
          <w:tcPr>
            <w:tcW w:w="4786" w:type="dxa"/>
          </w:tcPr>
          <w:p w:rsidR="00915972" w:rsidRPr="0008187D" w:rsidRDefault="00915972" w:rsidP="00BC04B3">
            <w:pPr>
              <w:jc w:val="both"/>
              <w:rPr>
                <w:sz w:val="28"/>
                <w:szCs w:val="28"/>
                <w:lang w:val="uk-UA"/>
              </w:rPr>
            </w:pPr>
            <w:r w:rsidRPr="00375945">
              <w:rPr>
                <w:sz w:val="28"/>
                <w:szCs w:val="28"/>
                <w:lang w:val="uk-UA"/>
              </w:rPr>
              <w:t>Начальник відділу</w:t>
            </w:r>
            <w:r>
              <w:rPr>
                <w:sz w:val="28"/>
                <w:szCs w:val="28"/>
                <w:lang w:val="uk-UA"/>
              </w:rPr>
              <w:t xml:space="preserve"> </w:t>
            </w:r>
            <w:r w:rsidRPr="00375945">
              <w:rPr>
                <w:sz w:val="28"/>
                <w:szCs w:val="28"/>
                <w:lang w:val="uk-UA"/>
              </w:rPr>
              <w:t xml:space="preserve">культури, освіти, молоді та спорту </w:t>
            </w:r>
            <w:r>
              <w:rPr>
                <w:sz w:val="28"/>
                <w:szCs w:val="28"/>
                <w:lang w:val="uk-UA"/>
              </w:rPr>
              <w:t xml:space="preserve">Ужгородської </w:t>
            </w:r>
            <w:r w:rsidRPr="00375945">
              <w:rPr>
                <w:sz w:val="28"/>
                <w:szCs w:val="28"/>
                <w:lang w:val="uk-UA"/>
              </w:rPr>
              <w:t xml:space="preserve">районної </w:t>
            </w:r>
            <w:r>
              <w:rPr>
                <w:sz w:val="28"/>
                <w:szCs w:val="28"/>
                <w:lang w:val="uk-UA"/>
              </w:rPr>
              <w:t>державної адміністрації Закарпатської                          області</w:t>
            </w:r>
          </w:p>
        </w:tc>
        <w:tc>
          <w:tcPr>
            <w:tcW w:w="2722" w:type="dxa"/>
          </w:tcPr>
          <w:p w:rsidR="00915972" w:rsidRPr="00375945" w:rsidRDefault="00915972" w:rsidP="0008187D">
            <w:pPr>
              <w:ind w:left="176"/>
              <w:jc w:val="both"/>
              <w:rPr>
                <w:sz w:val="28"/>
                <w:szCs w:val="28"/>
                <w:lang w:val="uk-UA"/>
              </w:rPr>
            </w:pPr>
          </w:p>
        </w:tc>
        <w:tc>
          <w:tcPr>
            <w:tcW w:w="3544" w:type="dxa"/>
          </w:tcPr>
          <w:p w:rsidR="00915972" w:rsidRPr="00375945" w:rsidRDefault="00915972" w:rsidP="00375945">
            <w:pPr>
              <w:jc w:val="right"/>
              <w:rPr>
                <w:rFonts w:ascii="Times New Roman CYR" w:hAnsi="Times New Roman CYR" w:cs="Times New Roman CYR"/>
                <w:b/>
                <w:bCs/>
                <w:sz w:val="28"/>
                <w:szCs w:val="28"/>
                <w:lang w:val="uk-UA"/>
              </w:rPr>
            </w:pPr>
          </w:p>
          <w:p w:rsidR="00915972" w:rsidRPr="00375945" w:rsidRDefault="00915972" w:rsidP="00375945">
            <w:pPr>
              <w:jc w:val="right"/>
              <w:rPr>
                <w:rFonts w:ascii="Times New Roman CYR" w:hAnsi="Times New Roman CYR" w:cs="Times New Roman CYR"/>
                <w:b/>
                <w:bCs/>
                <w:sz w:val="28"/>
                <w:szCs w:val="28"/>
                <w:lang w:val="uk-UA"/>
              </w:rPr>
            </w:pPr>
          </w:p>
          <w:p w:rsidR="00915972" w:rsidRPr="00375945" w:rsidRDefault="00915972" w:rsidP="00375945">
            <w:pPr>
              <w:jc w:val="right"/>
              <w:rPr>
                <w:rFonts w:ascii="Times New Roman CYR" w:hAnsi="Times New Roman CYR" w:cs="Times New Roman CYR"/>
                <w:b/>
                <w:bCs/>
                <w:sz w:val="28"/>
                <w:szCs w:val="28"/>
                <w:lang w:val="uk-UA"/>
              </w:rPr>
            </w:pPr>
          </w:p>
          <w:p w:rsidR="00915972" w:rsidRPr="00375945" w:rsidRDefault="00915972" w:rsidP="009B49DD">
            <w:pPr>
              <w:rPr>
                <w:sz w:val="28"/>
                <w:szCs w:val="28"/>
                <w:lang w:val="uk-UA"/>
              </w:rPr>
            </w:pPr>
            <w:r>
              <w:rPr>
                <w:sz w:val="28"/>
                <w:szCs w:val="28"/>
                <w:lang w:val="uk-UA"/>
              </w:rPr>
              <w:t xml:space="preserve"> </w:t>
            </w:r>
            <w:r w:rsidRPr="00375945">
              <w:rPr>
                <w:sz w:val="28"/>
                <w:szCs w:val="28"/>
                <w:lang w:val="uk-UA"/>
              </w:rPr>
              <w:t xml:space="preserve">Мар’яна РУСИН </w:t>
            </w:r>
          </w:p>
        </w:tc>
      </w:tr>
    </w:tbl>
    <w:p w:rsidR="00915972" w:rsidRPr="00450C81" w:rsidRDefault="00915972" w:rsidP="009B49DD">
      <w:pPr>
        <w:jc w:val="both"/>
        <w:rPr>
          <w:sz w:val="28"/>
          <w:szCs w:val="28"/>
          <w:lang w:val="uk-UA"/>
        </w:rPr>
      </w:pPr>
    </w:p>
    <w:sectPr w:rsidR="00915972" w:rsidRPr="00450C81" w:rsidSect="008C59F2">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972" w:rsidRDefault="00915972" w:rsidP="008C59F2">
      <w:r>
        <w:separator/>
      </w:r>
    </w:p>
  </w:endnote>
  <w:endnote w:type="continuationSeparator" w:id="1">
    <w:p w:rsidR="00915972" w:rsidRDefault="00915972" w:rsidP="008C5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972" w:rsidRDefault="00915972" w:rsidP="008C59F2">
      <w:r>
        <w:separator/>
      </w:r>
    </w:p>
  </w:footnote>
  <w:footnote w:type="continuationSeparator" w:id="1">
    <w:p w:rsidR="00915972" w:rsidRDefault="00915972" w:rsidP="008C5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Header"/>
      <w:jc w:val="center"/>
    </w:pPr>
    <w:fldSimple w:instr="PAGE   \* MERGEFORMAT">
      <w:r>
        <w:rPr>
          <w:noProof/>
        </w:rPr>
        <w:t>6</w:t>
      </w:r>
    </w:fldSimple>
  </w:p>
  <w:p w:rsidR="00915972" w:rsidRPr="008C59F2" w:rsidRDefault="00915972">
    <w:pPr>
      <w:pStyle w:val="Header"/>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72" w:rsidRDefault="009159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F15"/>
    <w:multiLevelType w:val="multilevel"/>
    <w:tmpl w:val="B0649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7D0B88"/>
    <w:multiLevelType w:val="hybridMultilevel"/>
    <w:tmpl w:val="0D5284D2"/>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434FA5"/>
    <w:multiLevelType w:val="hybridMultilevel"/>
    <w:tmpl w:val="14BA960A"/>
    <w:lvl w:ilvl="0" w:tplc="126ABEB8">
      <w:start w:val="1"/>
      <w:numFmt w:val="decimal"/>
      <w:lvlText w:val="%1."/>
      <w:lvlJc w:val="left"/>
      <w:pPr>
        <w:ind w:left="3940" w:hanging="360"/>
      </w:pPr>
      <w:rPr>
        <w:rFonts w:cs="Times New Roman" w:hint="default"/>
      </w:rPr>
    </w:lvl>
    <w:lvl w:ilvl="1" w:tplc="04190019" w:tentative="1">
      <w:start w:val="1"/>
      <w:numFmt w:val="lowerLetter"/>
      <w:lvlText w:val="%2."/>
      <w:lvlJc w:val="left"/>
      <w:pPr>
        <w:ind w:left="4660" w:hanging="360"/>
      </w:pPr>
      <w:rPr>
        <w:rFonts w:cs="Times New Roman"/>
      </w:rPr>
    </w:lvl>
    <w:lvl w:ilvl="2" w:tplc="0419001B" w:tentative="1">
      <w:start w:val="1"/>
      <w:numFmt w:val="lowerRoman"/>
      <w:lvlText w:val="%3."/>
      <w:lvlJc w:val="right"/>
      <w:pPr>
        <w:ind w:left="5380" w:hanging="180"/>
      </w:pPr>
      <w:rPr>
        <w:rFonts w:cs="Times New Roman"/>
      </w:rPr>
    </w:lvl>
    <w:lvl w:ilvl="3" w:tplc="0419000F" w:tentative="1">
      <w:start w:val="1"/>
      <w:numFmt w:val="decimal"/>
      <w:lvlText w:val="%4."/>
      <w:lvlJc w:val="left"/>
      <w:pPr>
        <w:ind w:left="6100" w:hanging="360"/>
      </w:pPr>
      <w:rPr>
        <w:rFonts w:cs="Times New Roman"/>
      </w:rPr>
    </w:lvl>
    <w:lvl w:ilvl="4" w:tplc="04190019" w:tentative="1">
      <w:start w:val="1"/>
      <w:numFmt w:val="lowerLetter"/>
      <w:lvlText w:val="%5."/>
      <w:lvlJc w:val="left"/>
      <w:pPr>
        <w:ind w:left="6820" w:hanging="360"/>
      </w:pPr>
      <w:rPr>
        <w:rFonts w:cs="Times New Roman"/>
      </w:rPr>
    </w:lvl>
    <w:lvl w:ilvl="5" w:tplc="0419001B" w:tentative="1">
      <w:start w:val="1"/>
      <w:numFmt w:val="lowerRoman"/>
      <w:lvlText w:val="%6."/>
      <w:lvlJc w:val="right"/>
      <w:pPr>
        <w:ind w:left="7540" w:hanging="180"/>
      </w:pPr>
      <w:rPr>
        <w:rFonts w:cs="Times New Roman"/>
      </w:rPr>
    </w:lvl>
    <w:lvl w:ilvl="6" w:tplc="0419000F" w:tentative="1">
      <w:start w:val="1"/>
      <w:numFmt w:val="decimal"/>
      <w:lvlText w:val="%7."/>
      <w:lvlJc w:val="left"/>
      <w:pPr>
        <w:ind w:left="8260" w:hanging="360"/>
      </w:pPr>
      <w:rPr>
        <w:rFonts w:cs="Times New Roman"/>
      </w:rPr>
    </w:lvl>
    <w:lvl w:ilvl="7" w:tplc="04190019" w:tentative="1">
      <w:start w:val="1"/>
      <w:numFmt w:val="lowerLetter"/>
      <w:lvlText w:val="%8."/>
      <w:lvlJc w:val="left"/>
      <w:pPr>
        <w:ind w:left="8980" w:hanging="360"/>
      </w:pPr>
      <w:rPr>
        <w:rFonts w:cs="Times New Roman"/>
      </w:rPr>
    </w:lvl>
    <w:lvl w:ilvl="8" w:tplc="0419001B" w:tentative="1">
      <w:start w:val="1"/>
      <w:numFmt w:val="lowerRoman"/>
      <w:lvlText w:val="%9."/>
      <w:lvlJc w:val="right"/>
      <w:pPr>
        <w:ind w:left="9700" w:hanging="180"/>
      </w:pPr>
      <w:rPr>
        <w:rFonts w:cs="Times New Roman"/>
      </w:rPr>
    </w:lvl>
  </w:abstractNum>
  <w:abstractNum w:abstractNumId="3">
    <w:nsid w:val="1F4B3798"/>
    <w:multiLevelType w:val="multilevel"/>
    <w:tmpl w:val="1D06E1AC"/>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B407EC0"/>
    <w:multiLevelType w:val="hybridMultilevel"/>
    <w:tmpl w:val="DEBED31C"/>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B372BA"/>
    <w:multiLevelType w:val="hybridMultilevel"/>
    <w:tmpl w:val="57CA3588"/>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A336764"/>
    <w:multiLevelType w:val="hybridMultilevel"/>
    <w:tmpl w:val="8AA669BC"/>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5AE4452"/>
    <w:multiLevelType w:val="hybridMultilevel"/>
    <w:tmpl w:val="6E38E17E"/>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3C4FC0"/>
    <w:multiLevelType w:val="hybridMultilevel"/>
    <w:tmpl w:val="C096B136"/>
    <w:lvl w:ilvl="0" w:tplc="9D6A89C4">
      <w:start w:val="3"/>
      <w:numFmt w:val="decimal"/>
      <w:lvlText w:val="%1."/>
      <w:lvlJc w:val="left"/>
      <w:pPr>
        <w:ind w:left="4300" w:hanging="360"/>
      </w:pPr>
      <w:rPr>
        <w:rFonts w:cs="Times New Roman" w:hint="default"/>
      </w:rPr>
    </w:lvl>
    <w:lvl w:ilvl="1" w:tplc="04190019" w:tentative="1">
      <w:start w:val="1"/>
      <w:numFmt w:val="lowerLetter"/>
      <w:lvlText w:val="%2."/>
      <w:lvlJc w:val="left"/>
      <w:pPr>
        <w:ind w:left="5020" w:hanging="360"/>
      </w:pPr>
      <w:rPr>
        <w:rFonts w:cs="Times New Roman"/>
      </w:rPr>
    </w:lvl>
    <w:lvl w:ilvl="2" w:tplc="0419001B" w:tentative="1">
      <w:start w:val="1"/>
      <w:numFmt w:val="lowerRoman"/>
      <w:lvlText w:val="%3."/>
      <w:lvlJc w:val="right"/>
      <w:pPr>
        <w:ind w:left="5740" w:hanging="180"/>
      </w:pPr>
      <w:rPr>
        <w:rFonts w:cs="Times New Roman"/>
      </w:rPr>
    </w:lvl>
    <w:lvl w:ilvl="3" w:tplc="0419000F" w:tentative="1">
      <w:start w:val="1"/>
      <w:numFmt w:val="decimal"/>
      <w:lvlText w:val="%4."/>
      <w:lvlJc w:val="left"/>
      <w:pPr>
        <w:ind w:left="6460" w:hanging="360"/>
      </w:pPr>
      <w:rPr>
        <w:rFonts w:cs="Times New Roman"/>
      </w:rPr>
    </w:lvl>
    <w:lvl w:ilvl="4" w:tplc="04190019" w:tentative="1">
      <w:start w:val="1"/>
      <w:numFmt w:val="lowerLetter"/>
      <w:lvlText w:val="%5."/>
      <w:lvlJc w:val="left"/>
      <w:pPr>
        <w:ind w:left="7180" w:hanging="360"/>
      </w:pPr>
      <w:rPr>
        <w:rFonts w:cs="Times New Roman"/>
      </w:rPr>
    </w:lvl>
    <w:lvl w:ilvl="5" w:tplc="0419001B" w:tentative="1">
      <w:start w:val="1"/>
      <w:numFmt w:val="lowerRoman"/>
      <w:lvlText w:val="%6."/>
      <w:lvlJc w:val="right"/>
      <w:pPr>
        <w:ind w:left="7900" w:hanging="180"/>
      </w:pPr>
      <w:rPr>
        <w:rFonts w:cs="Times New Roman"/>
      </w:rPr>
    </w:lvl>
    <w:lvl w:ilvl="6" w:tplc="0419000F" w:tentative="1">
      <w:start w:val="1"/>
      <w:numFmt w:val="decimal"/>
      <w:lvlText w:val="%7."/>
      <w:lvlJc w:val="left"/>
      <w:pPr>
        <w:ind w:left="8620" w:hanging="360"/>
      </w:pPr>
      <w:rPr>
        <w:rFonts w:cs="Times New Roman"/>
      </w:rPr>
    </w:lvl>
    <w:lvl w:ilvl="7" w:tplc="04190019" w:tentative="1">
      <w:start w:val="1"/>
      <w:numFmt w:val="lowerLetter"/>
      <w:lvlText w:val="%8."/>
      <w:lvlJc w:val="left"/>
      <w:pPr>
        <w:ind w:left="9340" w:hanging="360"/>
      </w:pPr>
      <w:rPr>
        <w:rFonts w:cs="Times New Roman"/>
      </w:rPr>
    </w:lvl>
    <w:lvl w:ilvl="8" w:tplc="0419001B" w:tentative="1">
      <w:start w:val="1"/>
      <w:numFmt w:val="lowerRoman"/>
      <w:lvlText w:val="%9."/>
      <w:lvlJc w:val="right"/>
      <w:pPr>
        <w:ind w:left="10060" w:hanging="180"/>
      </w:pPr>
      <w:rPr>
        <w:rFonts w:cs="Times New Roman"/>
      </w:rPr>
    </w:lvl>
  </w:abstractNum>
  <w:abstractNum w:abstractNumId="9">
    <w:nsid w:val="5A0A73B7"/>
    <w:multiLevelType w:val="hybridMultilevel"/>
    <w:tmpl w:val="0AC80A40"/>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84164E6"/>
    <w:multiLevelType w:val="hybridMultilevel"/>
    <w:tmpl w:val="1196F1CE"/>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0A36F08"/>
    <w:multiLevelType w:val="hybridMultilevel"/>
    <w:tmpl w:val="877E9382"/>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F455B67"/>
    <w:multiLevelType w:val="hybridMultilevel"/>
    <w:tmpl w:val="720CC196"/>
    <w:lvl w:ilvl="0" w:tplc="2842F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7"/>
  </w:num>
  <w:num w:numId="6">
    <w:abstractNumId w:val="6"/>
  </w:num>
  <w:num w:numId="7">
    <w:abstractNumId w:val="11"/>
  </w:num>
  <w:num w:numId="8">
    <w:abstractNumId w:val="12"/>
  </w:num>
  <w:num w:numId="9">
    <w:abstractNumId w:val="4"/>
  </w:num>
  <w:num w:numId="10">
    <w:abstractNumId w:val="10"/>
  </w:num>
  <w:num w:numId="11">
    <w:abstractNumId w:val="3"/>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886"/>
    <w:rsid w:val="00001AA7"/>
    <w:rsid w:val="00042D66"/>
    <w:rsid w:val="00050926"/>
    <w:rsid w:val="0007162C"/>
    <w:rsid w:val="00077011"/>
    <w:rsid w:val="0008187D"/>
    <w:rsid w:val="000949A7"/>
    <w:rsid w:val="000A4F1C"/>
    <w:rsid w:val="000B1627"/>
    <w:rsid w:val="000B2A42"/>
    <w:rsid w:val="0010432E"/>
    <w:rsid w:val="00115792"/>
    <w:rsid w:val="001637AE"/>
    <w:rsid w:val="00191F7B"/>
    <w:rsid w:val="00193CA3"/>
    <w:rsid w:val="001B383C"/>
    <w:rsid w:val="001C2AA8"/>
    <w:rsid w:val="001D3130"/>
    <w:rsid w:val="001F6FD1"/>
    <w:rsid w:val="00224ECB"/>
    <w:rsid w:val="002323B5"/>
    <w:rsid w:val="00271C88"/>
    <w:rsid w:val="0028488A"/>
    <w:rsid w:val="00287928"/>
    <w:rsid w:val="002E1084"/>
    <w:rsid w:val="002F7A26"/>
    <w:rsid w:val="00310722"/>
    <w:rsid w:val="00313511"/>
    <w:rsid w:val="00347A40"/>
    <w:rsid w:val="0035606C"/>
    <w:rsid w:val="003607C6"/>
    <w:rsid w:val="00375945"/>
    <w:rsid w:val="00380E19"/>
    <w:rsid w:val="00385BF2"/>
    <w:rsid w:val="00392076"/>
    <w:rsid w:val="003A6C13"/>
    <w:rsid w:val="003A7996"/>
    <w:rsid w:val="003B0CD2"/>
    <w:rsid w:val="003C643E"/>
    <w:rsid w:val="00431D2E"/>
    <w:rsid w:val="00443AB0"/>
    <w:rsid w:val="00450C81"/>
    <w:rsid w:val="004622CB"/>
    <w:rsid w:val="00491296"/>
    <w:rsid w:val="004A18B9"/>
    <w:rsid w:val="004E1C73"/>
    <w:rsid w:val="00516713"/>
    <w:rsid w:val="00523206"/>
    <w:rsid w:val="00550F67"/>
    <w:rsid w:val="005873E2"/>
    <w:rsid w:val="00595290"/>
    <w:rsid w:val="005A5F14"/>
    <w:rsid w:val="005B1872"/>
    <w:rsid w:val="005C4238"/>
    <w:rsid w:val="00605BF7"/>
    <w:rsid w:val="006169FC"/>
    <w:rsid w:val="00621F6F"/>
    <w:rsid w:val="00635C8B"/>
    <w:rsid w:val="006744BD"/>
    <w:rsid w:val="0068044F"/>
    <w:rsid w:val="006A16A5"/>
    <w:rsid w:val="007115FE"/>
    <w:rsid w:val="00725526"/>
    <w:rsid w:val="00730842"/>
    <w:rsid w:val="007621C2"/>
    <w:rsid w:val="00767B06"/>
    <w:rsid w:val="007769D7"/>
    <w:rsid w:val="007B134E"/>
    <w:rsid w:val="007C629F"/>
    <w:rsid w:val="007C79ED"/>
    <w:rsid w:val="007D571F"/>
    <w:rsid w:val="007F21E7"/>
    <w:rsid w:val="00831DCE"/>
    <w:rsid w:val="00843117"/>
    <w:rsid w:val="008B4586"/>
    <w:rsid w:val="008C0176"/>
    <w:rsid w:val="008C59F2"/>
    <w:rsid w:val="008C678F"/>
    <w:rsid w:val="008D255C"/>
    <w:rsid w:val="008E3785"/>
    <w:rsid w:val="008F02B0"/>
    <w:rsid w:val="00915972"/>
    <w:rsid w:val="009264F1"/>
    <w:rsid w:val="00947A51"/>
    <w:rsid w:val="00965F5E"/>
    <w:rsid w:val="00993855"/>
    <w:rsid w:val="009A7B60"/>
    <w:rsid w:val="009B49DD"/>
    <w:rsid w:val="009C0323"/>
    <w:rsid w:val="009D5F53"/>
    <w:rsid w:val="009E417E"/>
    <w:rsid w:val="009E738A"/>
    <w:rsid w:val="009F6722"/>
    <w:rsid w:val="00A362C9"/>
    <w:rsid w:val="00A375A7"/>
    <w:rsid w:val="00A43C44"/>
    <w:rsid w:val="00A4473F"/>
    <w:rsid w:val="00A9359A"/>
    <w:rsid w:val="00AA581F"/>
    <w:rsid w:val="00AB33B2"/>
    <w:rsid w:val="00AC5589"/>
    <w:rsid w:val="00AE2B78"/>
    <w:rsid w:val="00B103E2"/>
    <w:rsid w:val="00B63BCE"/>
    <w:rsid w:val="00B801C8"/>
    <w:rsid w:val="00B85A89"/>
    <w:rsid w:val="00B95D69"/>
    <w:rsid w:val="00BA7EFC"/>
    <w:rsid w:val="00BB14CC"/>
    <w:rsid w:val="00BC04B3"/>
    <w:rsid w:val="00BD4D94"/>
    <w:rsid w:val="00C26BD6"/>
    <w:rsid w:val="00C33AC4"/>
    <w:rsid w:val="00C44C3C"/>
    <w:rsid w:val="00C50C68"/>
    <w:rsid w:val="00C746DE"/>
    <w:rsid w:val="00C9108C"/>
    <w:rsid w:val="00CA7AF9"/>
    <w:rsid w:val="00CD02FD"/>
    <w:rsid w:val="00CD155D"/>
    <w:rsid w:val="00CD6017"/>
    <w:rsid w:val="00D01C7C"/>
    <w:rsid w:val="00D10109"/>
    <w:rsid w:val="00D11752"/>
    <w:rsid w:val="00D43183"/>
    <w:rsid w:val="00D53AD2"/>
    <w:rsid w:val="00D612E0"/>
    <w:rsid w:val="00D65864"/>
    <w:rsid w:val="00D9204C"/>
    <w:rsid w:val="00DA119B"/>
    <w:rsid w:val="00DB05ED"/>
    <w:rsid w:val="00DD0DDD"/>
    <w:rsid w:val="00E061A4"/>
    <w:rsid w:val="00E82372"/>
    <w:rsid w:val="00EA5DD9"/>
    <w:rsid w:val="00EB5886"/>
    <w:rsid w:val="00ED04D9"/>
    <w:rsid w:val="00EE6775"/>
    <w:rsid w:val="00F00406"/>
    <w:rsid w:val="00F03436"/>
    <w:rsid w:val="00F1012A"/>
    <w:rsid w:val="00F334B8"/>
    <w:rsid w:val="00F37F87"/>
    <w:rsid w:val="00F538C8"/>
    <w:rsid w:val="00F658CF"/>
    <w:rsid w:val="00F74401"/>
    <w:rsid w:val="00F84BD7"/>
    <w:rsid w:val="00FA096D"/>
    <w:rsid w:val="00FE79E8"/>
    <w:rsid w:val="00FF5C3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8B"/>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uiPriority w:val="99"/>
    <w:rsid w:val="00635C8B"/>
    <w:rPr>
      <w:rFonts w:ascii="Verdana" w:hAnsi="Verdana" w:cs="Verdana"/>
      <w:sz w:val="20"/>
      <w:szCs w:val="20"/>
      <w:lang w:val="en-US" w:eastAsia="en-US"/>
    </w:rPr>
  </w:style>
  <w:style w:type="paragraph" w:styleId="ListParagraph">
    <w:name w:val="List Paragraph"/>
    <w:basedOn w:val="Normal"/>
    <w:uiPriority w:val="99"/>
    <w:qFormat/>
    <w:rsid w:val="00635C8B"/>
    <w:pPr>
      <w:spacing w:after="200" w:line="276" w:lineRule="auto"/>
      <w:ind w:left="720"/>
      <w:contextualSpacing/>
    </w:pPr>
    <w:rPr>
      <w:rFonts w:ascii="Calibri" w:eastAsia="Calibri" w:hAnsi="Calibri"/>
      <w:sz w:val="22"/>
      <w:szCs w:val="22"/>
      <w:lang w:val="uk-UA" w:eastAsia="en-US"/>
    </w:rPr>
  </w:style>
  <w:style w:type="character" w:customStyle="1" w:styleId="2">
    <w:name w:val="Основной текст (2)_"/>
    <w:link w:val="20"/>
    <w:uiPriority w:val="99"/>
    <w:locked/>
    <w:rsid w:val="00635C8B"/>
    <w:rPr>
      <w:sz w:val="28"/>
      <w:shd w:val="clear" w:color="auto" w:fill="FFFFFF"/>
    </w:rPr>
  </w:style>
  <w:style w:type="character" w:customStyle="1" w:styleId="21">
    <w:name w:val="Заголовок №2_"/>
    <w:link w:val="22"/>
    <w:uiPriority w:val="99"/>
    <w:locked/>
    <w:rsid w:val="00635C8B"/>
    <w:rPr>
      <w:b/>
      <w:sz w:val="28"/>
      <w:shd w:val="clear" w:color="auto" w:fill="FFFFFF"/>
    </w:rPr>
  </w:style>
  <w:style w:type="character" w:customStyle="1" w:styleId="4">
    <w:name w:val="Основной текст (4)_"/>
    <w:link w:val="40"/>
    <w:uiPriority w:val="99"/>
    <w:locked/>
    <w:rsid w:val="00635C8B"/>
    <w:rPr>
      <w:b/>
      <w:sz w:val="28"/>
      <w:shd w:val="clear" w:color="auto" w:fill="FFFFFF"/>
    </w:rPr>
  </w:style>
  <w:style w:type="paragraph" w:customStyle="1" w:styleId="20">
    <w:name w:val="Основной текст (2)"/>
    <w:basedOn w:val="Normal"/>
    <w:link w:val="2"/>
    <w:uiPriority w:val="99"/>
    <w:rsid w:val="00635C8B"/>
    <w:pPr>
      <w:widowControl w:val="0"/>
      <w:shd w:val="clear" w:color="auto" w:fill="FFFFFF"/>
      <w:spacing w:after="240" w:line="324" w:lineRule="exact"/>
      <w:jc w:val="both"/>
    </w:pPr>
    <w:rPr>
      <w:rFonts w:ascii="Calibri" w:eastAsia="Calibri" w:hAnsi="Calibri"/>
      <w:sz w:val="28"/>
      <w:szCs w:val="20"/>
      <w:lang w:val="uk-UA" w:eastAsia="uk-UA"/>
    </w:rPr>
  </w:style>
  <w:style w:type="paragraph" w:customStyle="1" w:styleId="22">
    <w:name w:val="Заголовок №2"/>
    <w:basedOn w:val="Normal"/>
    <w:link w:val="21"/>
    <w:uiPriority w:val="99"/>
    <w:rsid w:val="00635C8B"/>
    <w:pPr>
      <w:widowControl w:val="0"/>
      <w:shd w:val="clear" w:color="auto" w:fill="FFFFFF"/>
      <w:spacing w:before="300" w:line="317" w:lineRule="exact"/>
      <w:jc w:val="center"/>
      <w:outlineLvl w:val="1"/>
    </w:pPr>
    <w:rPr>
      <w:rFonts w:ascii="Calibri" w:eastAsia="Calibri" w:hAnsi="Calibri"/>
      <w:b/>
      <w:sz w:val="28"/>
      <w:szCs w:val="20"/>
      <w:lang w:val="uk-UA" w:eastAsia="uk-UA"/>
    </w:rPr>
  </w:style>
  <w:style w:type="paragraph" w:customStyle="1" w:styleId="40">
    <w:name w:val="Основной текст (4)"/>
    <w:basedOn w:val="Normal"/>
    <w:link w:val="4"/>
    <w:uiPriority w:val="99"/>
    <w:rsid w:val="00635C8B"/>
    <w:pPr>
      <w:widowControl w:val="0"/>
      <w:shd w:val="clear" w:color="auto" w:fill="FFFFFF"/>
      <w:spacing w:after="300" w:line="317" w:lineRule="exact"/>
      <w:jc w:val="center"/>
    </w:pPr>
    <w:rPr>
      <w:rFonts w:ascii="Calibri" w:eastAsia="Calibri" w:hAnsi="Calibri"/>
      <w:b/>
      <w:sz w:val="28"/>
      <w:szCs w:val="20"/>
      <w:lang w:val="uk-UA" w:eastAsia="uk-UA"/>
    </w:rPr>
  </w:style>
  <w:style w:type="character" w:customStyle="1" w:styleId="a">
    <w:name w:val="Основной текст_"/>
    <w:link w:val="1"/>
    <w:uiPriority w:val="99"/>
    <w:locked/>
    <w:rsid w:val="00635C8B"/>
    <w:rPr>
      <w:sz w:val="27"/>
      <w:shd w:val="clear" w:color="auto" w:fill="FFFFFF"/>
    </w:rPr>
  </w:style>
  <w:style w:type="paragraph" w:customStyle="1" w:styleId="1">
    <w:name w:val="Основной текст1"/>
    <w:basedOn w:val="Normal"/>
    <w:link w:val="a"/>
    <w:uiPriority w:val="99"/>
    <w:rsid w:val="00635C8B"/>
    <w:pPr>
      <w:widowControl w:val="0"/>
      <w:shd w:val="clear" w:color="auto" w:fill="FFFFFF"/>
      <w:spacing w:before="300" w:after="540" w:line="317" w:lineRule="exact"/>
      <w:jc w:val="both"/>
    </w:pPr>
    <w:rPr>
      <w:rFonts w:ascii="Calibri" w:eastAsia="Calibri" w:hAnsi="Calibri"/>
      <w:sz w:val="27"/>
      <w:szCs w:val="20"/>
      <w:lang w:val="uk-UA" w:eastAsia="uk-UA"/>
    </w:rPr>
  </w:style>
  <w:style w:type="character" w:customStyle="1" w:styleId="BodyTextChar">
    <w:name w:val="Body Text Char"/>
    <w:link w:val="BodyText"/>
    <w:uiPriority w:val="99"/>
    <w:locked/>
    <w:rsid w:val="00D10109"/>
    <w:rPr>
      <w:rFonts w:eastAsia="Times New Roman"/>
      <w:spacing w:val="3"/>
      <w:sz w:val="25"/>
      <w:shd w:val="clear" w:color="auto" w:fill="FFFFFF"/>
      <w:lang w:val="uk-UA" w:eastAsia="zh-CN"/>
    </w:rPr>
  </w:style>
  <w:style w:type="paragraph" w:styleId="BodyText">
    <w:name w:val="Body Text"/>
    <w:basedOn w:val="Normal"/>
    <w:link w:val="BodyTextChar"/>
    <w:uiPriority w:val="99"/>
    <w:rsid w:val="00D10109"/>
    <w:pPr>
      <w:widowControl w:val="0"/>
      <w:shd w:val="clear" w:color="auto" w:fill="FFFFFF"/>
      <w:spacing w:before="300" w:line="322" w:lineRule="exact"/>
      <w:ind w:firstLine="900"/>
      <w:jc w:val="both"/>
    </w:pPr>
    <w:rPr>
      <w:rFonts w:ascii="Calibri" w:hAnsi="Calibri"/>
      <w:spacing w:val="3"/>
      <w:sz w:val="25"/>
      <w:szCs w:val="20"/>
      <w:lang w:val="uk-UA" w:eastAsia="zh-CN"/>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lang w:val="ru-RU" w:eastAsia="ru-RU"/>
    </w:rPr>
  </w:style>
  <w:style w:type="character" w:customStyle="1" w:styleId="10">
    <w:name w:val="Основной текст Знак1"/>
    <w:basedOn w:val="DefaultParagraphFont"/>
    <w:uiPriority w:val="99"/>
    <w:semiHidden/>
    <w:rsid w:val="00D10109"/>
    <w:rPr>
      <w:rFonts w:ascii="Times New Roman" w:hAnsi="Times New Roman" w:cs="Times New Roman"/>
      <w:sz w:val="24"/>
      <w:szCs w:val="24"/>
      <w:lang w:val="ru-RU" w:eastAsia="ru-RU"/>
    </w:rPr>
  </w:style>
  <w:style w:type="paragraph" w:customStyle="1" w:styleId="rvps2">
    <w:name w:val="rvps2"/>
    <w:basedOn w:val="Normal"/>
    <w:uiPriority w:val="99"/>
    <w:rsid w:val="00D10109"/>
    <w:pPr>
      <w:spacing w:before="100" w:beforeAutospacing="1" w:after="100" w:afterAutospacing="1"/>
    </w:pPr>
  </w:style>
  <w:style w:type="paragraph" w:styleId="NormalWeb">
    <w:name w:val="Normal (Web)"/>
    <w:basedOn w:val="Normal"/>
    <w:uiPriority w:val="99"/>
    <w:rsid w:val="007B134E"/>
    <w:pPr>
      <w:spacing w:before="100" w:beforeAutospacing="1" w:after="100" w:afterAutospacing="1"/>
    </w:pPr>
  </w:style>
  <w:style w:type="paragraph" w:styleId="BalloonText">
    <w:name w:val="Balloon Text"/>
    <w:basedOn w:val="Normal"/>
    <w:link w:val="BalloonTextChar"/>
    <w:uiPriority w:val="99"/>
    <w:semiHidden/>
    <w:rsid w:val="001C2AA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2AA8"/>
    <w:rPr>
      <w:rFonts w:ascii="Segoe UI" w:hAnsi="Segoe UI" w:cs="Segoe UI"/>
      <w:sz w:val="18"/>
      <w:szCs w:val="18"/>
      <w:lang w:val="ru-RU" w:eastAsia="ru-RU"/>
    </w:rPr>
  </w:style>
  <w:style w:type="paragraph" w:styleId="Header">
    <w:name w:val="header"/>
    <w:basedOn w:val="Normal"/>
    <w:link w:val="HeaderChar"/>
    <w:uiPriority w:val="99"/>
    <w:rsid w:val="008C59F2"/>
    <w:pPr>
      <w:tabs>
        <w:tab w:val="center" w:pos="4677"/>
        <w:tab w:val="right" w:pos="9355"/>
      </w:tabs>
    </w:pPr>
  </w:style>
  <w:style w:type="character" w:customStyle="1" w:styleId="HeaderChar">
    <w:name w:val="Header Char"/>
    <w:basedOn w:val="DefaultParagraphFont"/>
    <w:link w:val="Header"/>
    <w:uiPriority w:val="99"/>
    <w:locked/>
    <w:rsid w:val="008C59F2"/>
    <w:rPr>
      <w:rFonts w:ascii="Times New Roman" w:hAnsi="Times New Roman" w:cs="Times New Roman"/>
      <w:sz w:val="24"/>
      <w:szCs w:val="24"/>
      <w:lang w:val="ru-RU" w:eastAsia="ru-RU"/>
    </w:rPr>
  </w:style>
  <w:style w:type="paragraph" w:styleId="Footer">
    <w:name w:val="footer"/>
    <w:basedOn w:val="Normal"/>
    <w:link w:val="FooterChar"/>
    <w:uiPriority w:val="99"/>
    <w:rsid w:val="008C59F2"/>
    <w:pPr>
      <w:tabs>
        <w:tab w:val="center" w:pos="4677"/>
        <w:tab w:val="right" w:pos="9355"/>
      </w:tabs>
    </w:pPr>
  </w:style>
  <w:style w:type="character" w:customStyle="1" w:styleId="FooterChar">
    <w:name w:val="Footer Char"/>
    <w:basedOn w:val="DefaultParagraphFont"/>
    <w:link w:val="Footer"/>
    <w:uiPriority w:val="99"/>
    <w:locked/>
    <w:rsid w:val="008C59F2"/>
    <w:rPr>
      <w:rFonts w:ascii="Times New Roman" w:hAnsi="Times New Roman" w:cs="Times New Roman"/>
      <w:sz w:val="24"/>
      <w:szCs w:val="24"/>
      <w:lang w:val="ru-RU" w:eastAsia="ru-RU"/>
    </w:rPr>
  </w:style>
  <w:style w:type="table" w:styleId="TableGrid">
    <w:name w:val="Table Grid"/>
    <w:basedOn w:val="TableNormal"/>
    <w:uiPriority w:val="99"/>
    <w:rsid w:val="00F101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1601</TotalTime>
  <Pages>6</Pages>
  <Words>9177</Words>
  <Characters>5231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66</cp:revision>
  <cp:lastPrinted>2023-11-22T14:15:00Z</cp:lastPrinted>
  <dcterms:created xsi:type="dcterms:W3CDTF">2023-05-15T10:23:00Z</dcterms:created>
  <dcterms:modified xsi:type="dcterms:W3CDTF">2024-01-01T11:16:00Z</dcterms:modified>
</cp:coreProperties>
</file>