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3" w:rsidRDefault="004A3613" w:rsidP="003558C8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4A3613" w:rsidRDefault="004A3613" w:rsidP="00C638E7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14138F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4A3613" w:rsidRPr="00AA21CB" w:rsidRDefault="004A3613" w:rsidP="00C638E7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</w:pPr>
      <w:r w:rsidRPr="00AA21CB"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>УЖГОРОДСЬКА РАЙОННА державна адміністрація</w:t>
      </w:r>
    </w:p>
    <w:p w:rsidR="004A3613" w:rsidRPr="00AA21CB" w:rsidRDefault="004A3613" w:rsidP="00AE3CC0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</w:pPr>
      <w:r w:rsidRPr="00AA21CB"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>ЗАКАРПАТСЬКОЇ ОБЛАСТІ</w:t>
      </w:r>
    </w:p>
    <w:p w:rsidR="004A3613" w:rsidRPr="00132378" w:rsidRDefault="004A3613" w:rsidP="00C638E7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4A3613" w:rsidRDefault="004A3613" w:rsidP="00C638E7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4A3613" w:rsidRPr="00C638E7" w:rsidRDefault="004A3613" w:rsidP="00C638E7">
      <w:pPr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4A3613" w:rsidRPr="003D35B7" w:rsidRDefault="004A3613" w:rsidP="003D35B7">
      <w:pPr>
        <w:tabs>
          <w:tab w:val="left" w:pos="4962"/>
        </w:tabs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21.11.2022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                         м.Ужгород                           №____</w:t>
      </w:r>
      <w:r w:rsidRPr="00C015C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89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</w:t>
      </w:r>
    </w:p>
    <w:p w:rsidR="004A3613" w:rsidRPr="003D35B7" w:rsidRDefault="004A3613" w:rsidP="003D3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3D35B7">
        <w:rPr>
          <w:rFonts w:ascii="Times New Roman" w:hAnsi="Times New Roman"/>
          <w:b/>
          <w:bCs/>
          <w:i/>
          <w:iCs/>
          <w:color w:val="000000"/>
          <w:w w:val="101"/>
          <w:sz w:val="28"/>
          <w:szCs w:val="28"/>
        </w:rPr>
        <w:t>Пр</w:t>
      </w:r>
      <w:r w:rsidRPr="003D35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районний</w:t>
      </w:r>
      <w:r w:rsidRPr="003D35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штаб для координації роботи</w:t>
      </w:r>
    </w:p>
    <w:p w:rsidR="004A3613" w:rsidRPr="003D35B7" w:rsidRDefault="004A3613" w:rsidP="003D35B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3D35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пунктів незламності (обігріву) </w:t>
      </w:r>
    </w:p>
    <w:p w:rsidR="004A3613" w:rsidRPr="003D35B7" w:rsidRDefault="004A3613" w:rsidP="003D35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4A3613" w:rsidRPr="003D35B7" w:rsidRDefault="004A3613" w:rsidP="003D35B7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F5955">
        <w:rPr>
          <w:rFonts w:ascii="Times New Roman" w:hAnsi="Times New Roman"/>
          <w:sz w:val="28"/>
          <w:szCs w:val="28"/>
          <w:lang w:val="uk-UA"/>
        </w:rPr>
        <w:t>Відповідно до статей 4, 15, 28 Закону України „Про правовий режим воєнного стану”, статей 6, 20, 33, 39, 41 Закону України „Про м</w:t>
      </w:r>
      <w:r>
        <w:rPr>
          <w:rFonts w:ascii="Times New Roman" w:hAnsi="Times New Roman"/>
          <w:sz w:val="28"/>
          <w:szCs w:val="28"/>
          <w:lang w:val="uk-UA"/>
        </w:rPr>
        <w:t>ісцеві державні адміністрації”</w:t>
      </w:r>
      <w:r w:rsidRPr="008F5955">
        <w:rPr>
          <w:rFonts w:ascii="Times New Roman" w:hAnsi="Times New Roman"/>
          <w:sz w:val="28"/>
          <w:szCs w:val="28"/>
          <w:lang w:val="uk-UA"/>
        </w:rPr>
        <w:t xml:space="preserve">, указів Президента України: від 24 лютого 2022 року № 64/2022 „Про введення воєнного стану в Україні”, від 24 лютого 2022 року № 68/ 2022 „Про утворення військових адміністрацій”, від </w:t>
      </w:r>
      <w:r>
        <w:rPr>
          <w:rFonts w:ascii="Times New Roman" w:hAnsi="Times New Roman"/>
          <w:sz w:val="28"/>
          <w:szCs w:val="28"/>
          <w:lang w:val="uk-UA"/>
        </w:rPr>
        <w:t xml:space="preserve">7листопада </w:t>
      </w:r>
      <w:r w:rsidRPr="008F5955">
        <w:rPr>
          <w:rFonts w:ascii="Times New Roman" w:hAnsi="Times New Roman"/>
          <w:sz w:val="28"/>
          <w:szCs w:val="28"/>
          <w:lang w:val="uk-UA"/>
        </w:rPr>
        <w:t>2022 року №</w:t>
      </w:r>
      <w:r>
        <w:rPr>
          <w:rFonts w:ascii="Times New Roman" w:hAnsi="Times New Roman"/>
          <w:sz w:val="28"/>
          <w:szCs w:val="28"/>
          <w:lang w:val="uk-UA"/>
        </w:rPr>
        <w:t>757</w:t>
      </w:r>
      <w:r w:rsidRPr="008F5955">
        <w:rPr>
          <w:rFonts w:ascii="Times New Roman" w:hAnsi="Times New Roman"/>
          <w:sz w:val="28"/>
          <w:szCs w:val="28"/>
          <w:lang w:val="uk-UA"/>
        </w:rPr>
        <w:t xml:space="preserve">/2022 „Про продовження строку дії воєнного стану в Україні”, 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Закарпатської обласної державної адміністрації </w:t>
      </w:r>
      <w:r w:rsidRPr="008F5955">
        <w:rPr>
          <w:rFonts w:ascii="Times New Roman" w:hAnsi="Times New Roman"/>
          <w:sz w:val="28"/>
          <w:szCs w:val="28"/>
          <w:lang w:val="uk-UA"/>
        </w:rPr>
        <w:t>–начальника Закарпатської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595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F5955">
        <w:rPr>
          <w:rFonts w:ascii="Times New Roman" w:hAnsi="Times New Roman"/>
          <w:sz w:val="28"/>
          <w:szCs w:val="28"/>
          <w:lang w:val="uk-UA"/>
        </w:rPr>
        <w:t>.11.2022 №7</w:t>
      </w:r>
      <w:r>
        <w:rPr>
          <w:rFonts w:ascii="Times New Roman" w:hAnsi="Times New Roman"/>
          <w:sz w:val="28"/>
          <w:szCs w:val="28"/>
          <w:lang w:val="uk-UA"/>
        </w:rPr>
        <w:t xml:space="preserve">85 </w:t>
      </w:r>
      <w:r w:rsidRPr="0090609D">
        <w:rPr>
          <w:rFonts w:ascii="Times New Roman" w:hAnsi="Times New Roman"/>
          <w:sz w:val="28"/>
          <w:szCs w:val="28"/>
          <w:lang w:val="uk-UA"/>
        </w:rPr>
        <w:t>„</w:t>
      </w:r>
      <w:r w:rsidRPr="0090609D">
        <w:rPr>
          <w:rFonts w:ascii="Times New Roman" w:hAnsi="Times New Roman"/>
          <w:bCs/>
          <w:iCs/>
          <w:color w:val="000000"/>
          <w:w w:val="101"/>
          <w:sz w:val="28"/>
          <w:szCs w:val="28"/>
          <w:lang w:val="uk-UA"/>
        </w:rPr>
        <w:t>Пр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 регіональний штаб для координації роботи пунктів незламності (обігріву)</w:t>
      </w:r>
      <w:r w:rsidRPr="0090609D">
        <w:rPr>
          <w:rFonts w:ascii="Times New Roman" w:hAnsi="Times New Roman"/>
          <w:bCs/>
          <w:iCs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22AA9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Pr="00222AA9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координації роботи пунктів </w:t>
      </w:r>
      <w:r w:rsidRPr="00222AA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незламності (обігріву)</w:t>
      </w:r>
      <w:r w:rsidRPr="00222AA9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надання допомоги населенню в зимовий період 2022 – 2023 років під час воєнного стану</w:t>
      </w:r>
    </w:p>
    <w:p w:rsidR="004A3613" w:rsidRPr="00460686" w:rsidRDefault="004A3613" w:rsidP="00413DA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A3613" w:rsidRPr="00554746" w:rsidRDefault="004A3613" w:rsidP="00554746">
      <w:pPr>
        <w:tabs>
          <w:tab w:val="left" w:pos="567"/>
        </w:tabs>
        <w:spacing w:line="240" w:lineRule="auto"/>
        <w:rPr>
          <w:lang w:val="uk-UA"/>
        </w:rPr>
      </w:pPr>
      <w:r w:rsidRPr="00F720C4">
        <w:rPr>
          <w:rFonts w:ascii="Times New Roman" w:hAnsi="Times New Roman"/>
          <w:b/>
          <w:sz w:val="28"/>
          <w:szCs w:val="28"/>
          <w:lang w:val="uk-UA"/>
        </w:rPr>
        <w:t>З О 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20C4">
        <w:rPr>
          <w:rFonts w:ascii="Times New Roman" w:hAnsi="Times New Roman"/>
          <w:b/>
          <w:sz w:val="28"/>
          <w:szCs w:val="28"/>
          <w:lang w:val="uk-UA"/>
        </w:rPr>
        <w:t>О В</w:t>
      </w:r>
      <w:r w:rsidRPr="00F720C4">
        <w:rPr>
          <w:rFonts w:ascii="Times New Roman" w:hAnsi="Times New Roman"/>
          <w:b/>
          <w:sz w:val="28"/>
          <w:szCs w:val="28"/>
        </w:rPr>
        <w:t>’</w:t>
      </w:r>
      <w:r w:rsidRPr="00F720C4">
        <w:rPr>
          <w:rFonts w:ascii="Times New Roman" w:hAnsi="Times New Roman"/>
          <w:b/>
          <w:sz w:val="28"/>
          <w:szCs w:val="28"/>
          <w:lang w:val="uk-UA"/>
        </w:rPr>
        <w:t xml:space="preserve"> Я З У Ю:</w:t>
      </w:r>
    </w:p>
    <w:p w:rsidR="004A3613" w:rsidRPr="007D7CDD" w:rsidRDefault="004A3613" w:rsidP="003D35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D7CDD">
        <w:rPr>
          <w:rFonts w:ascii="Times New Roman" w:hAnsi="Times New Roman"/>
          <w:sz w:val="28"/>
          <w:szCs w:val="28"/>
          <w:lang w:val="uk-UA"/>
        </w:rPr>
        <w:t>1.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7D7CDD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Утворити </w:t>
      </w:r>
      <w:r w:rsidRPr="0090609D">
        <w:rPr>
          <w:rFonts w:ascii="Times New Roman" w:hAnsi="Times New Roman"/>
          <w:color w:val="000000"/>
          <w:sz w:val="28"/>
          <w:szCs w:val="28"/>
          <w:lang w:val="uk-UA"/>
        </w:rPr>
        <w:t>районний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D7C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штаб для координації роботи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D7C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пунктів незламності (обігріву)</w:t>
      </w:r>
      <w:r w:rsidRPr="007D7CDD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складі згідно з додатком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</w:t>
      </w:r>
    </w:p>
    <w:p w:rsidR="004A3613" w:rsidRPr="0040488D" w:rsidRDefault="004A3613" w:rsidP="004048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CDD">
        <w:rPr>
          <w:rFonts w:ascii="Times New Roman" w:hAnsi="Times New Roman"/>
          <w:sz w:val="28"/>
          <w:szCs w:val="28"/>
          <w:lang w:val="uk-UA"/>
        </w:rPr>
        <w:t>2.</w:t>
      </w:r>
      <w:r w:rsidRPr="008F59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з питань цивільного захисту та взаємодії з правоохоронними органами </w:t>
      </w:r>
      <w:r w:rsidRPr="007D7CDD">
        <w:rPr>
          <w:rFonts w:ascii="Times New Roman" w:hAnsi="Times New Roman"/>
          <w:sz w:val="28"/>
          <w:szCs w:val="28"/>
          <w:lang w:val="uk-UA"/>
        </w:rPr>
        <w:t>районної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CDD">
        <w:rPr>
          <w:rFonts w:ascii="Times New Roman" w:hAnsi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CDD">
        <w:rPr>
          <w:rFonts w:ascii="Times New Roman" w:hAnsi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7D7CDD">
        <w:rPr>
          <w:rFonts w:ascii="Times New Roman" w:hAnsi="Times New Roman"/>
          <w:sz w:val="28"/>
          <w:szCs w:val="28"/>
          <w:lang w:val="uk-UA"/>
        </w:rPr>
        <w:t xml:space="preserve">абезпечити загальну координацію заходів щодо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Pr="007D7CDD">
        <w:rPr>
          <w:rFonts w:ascii="Times New Roman" w:hAnsi="Times New Roman"/>
          <w:sz w:val="28"/>
          <w:szCs w:val="28"/>
          <w:lang w:val="uk-UA"/>
        </w:rPr>
        <w:t>під час порушення умов життєдіяльності, зокрема порушення тепло-, водо-, енергопостачання.</w:t>
      </w:r>
    </w:p>
    <w:p w:rsidR="004A3613" w:rsidRPr="0040488D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488D">
        <w:rPr>
          <w:rFonts w:ascii="Times New Roman" w:hAnsi="Times New Roman"/>
          <w:sz w:val="28"/>
          <w:szCs w:val="28"/>
          <w:lang w:val="uk-UA"/>
        </w:rPr>
        <w:t>3.</w:t>
      </w:r>
      <w:r w:rsidRPr="008F59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Управлінню</w:t>
      </w:r>
      <w:r w:rsidRPr="0040488D"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районної військової адміністрації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; відділам: </w:t>
      </w:r>
      <w:r>
        <w:rPr>
          <w:rStyle w:val="3"/>
          <w:szCs w:val="28"/>
          <w:lang w:val="uk-UA"/>
        </w:rPr>
        <w:t xml:space="preserve">економічного розвитку, житлово-комунального господарства, інфраструктури та екології; </w:t>
      </w:r>
      <w:r w:rsidRPr="0040488D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 xml:space="preserve">; культури, </w:t>
      </w:r>
      <w:r w:rsidRPr="0040488D">
        <w:rPr>
          <w:rFonts w:ascii="Times New Roman" w:hAnsi="Times New Roman"/>
          <w:sz w:val="28"/>
          <w:szCs w:val="28"/>
          <w:lang w:val="uk-UA"/>
        </w:rPr>
        <w:t>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військової адміністрації спільно з виконавчими комітетами місцевих рад територіальних громад району</w:t>
      </w:r>
      <w:r w:rsidRPr="0040488D">
        <w:rPr>
          <w:rStyle w:val="3"/>
          <w:szCs w:val="28"/>
          <w:lang w:val="uk-UA"/>
        </w:rPr>
        <w:t>:</w:t>
      </w:r>
    </w:p>
    <w:p w:rsidR="004A3613" w:rsidRPr="00782784" w:rsidRDefault="004A3613" w:rsidP="003D35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44B">
        <w:rPr>
          <w:rFonts w:ascii="Times New Roman" w:hAnsi="Times New Roman"/>
          <w:sz w:val="28"/>
          <w:szCs w:val="28"/>
          <w:lang w:val="uk-UA"/>
        </w:rPr>
        <w:t>3.1.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BE544B">
        <w:rPr>
          <w:rFonts w:ascii="Times New Roman" w:hAnsi="Times New Roman"/>
          <w:sz w:val="28"/>
          <w:szCs w:val="28"/>
          <w:lang w:val="uk-UA"/>
        </w:rPr>
        <w:t>Визначити перелік об’єктів для використання як стаціонарних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E544B">
        <w:rPr>
          <w:rFonts w:ascii="Times New Roman" w:hAnsi="Times New Roman"/>
          <w:sz w:val="28"/>
          <w:szCs w:val="28"/>
          <w:lang w:val="uk-UA"/>
        </w:rPr>
        <w:t xml:space="preserve"> та забезпечити їх підготовку, передбачивши насамперед наявні стаціонарні приміщення, що забезпечені теплом.</w:t>
      </w:r>
    </w:p>
    <w:p w:rsidR="004A3613" w:rsidRPr="001A0A0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A07">
        <w:rPr>
          <w:rFonts w:ascii="Times New Roman" w:hAnsi="Times New Roman"/>
          <w:sz w:val="28"/>
          <w:szCs w:val="28"/>
          <w:lang w:val="uk-UA"/>
        </w:rPr>
        <w:t>3.2.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Забезпечити стаціонарні пункти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 необхідним обладнанням (резервними засобами електроживлення, засобами обігріву, продуктами, водою, місцями для сидіння) для отримання населенням необхідної допомоги.</w:t>
      </w:r>
    </w:p>
    <w:p w:rsidR="004A3613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613" w:rsidRDefault="004A3613" w:rsidP="009F45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613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613" w:rsidRDefault="004A3613" w:rsidP="00222A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A3613" w:rsidRPr="001A0A0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A07">
        <w:rPr>
          <w:rFonts w:ascii="Times New Roman" w:hAnsi="Times New Roman"/>
          <w:sz w:val="28"/>
          <w:szCs w:val="28"/>
          <w:lang w:val="uk-UA"/>
        </w:rPr>
        <w:t>3.3.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Забезпечити у пунктах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наявність гарячих напоїв, продуктів харчування, чергування працівників соціальних служб, волонтерів та представників Національної поліції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Pr="001A0A07">
        <w:rPr>
          <w:rFonts w:ascii="Times New Roman" w:hAnsi="Times New Roman"/>
          <w:sz w:val="28"/>
          <w:szCs w:val="28"/>
          <w:lang w:val="uk-UA"/>
        </w:rPr>
        <w:t>для забезпечення громадського порядку.</w:t>
      </w:r>
    </w:p>
    <w:p w:rsidR="004A3613" w:rsidRPr="001A0A0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A07">
        <w:rPr>
          <w:rFonts w:ascii="Times New Roman" w:hAnsi="Times New Roman"/>
          <w:sz w:val="28"/>
          <w:szCs w:val="28"/>
          <w:lang w:val="uk-UA"/>
        </w:rPr>
        <w:t>3.4.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Організувати інформування населення про місцезнаходження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A0A07">
        <w:rPr>
          <w:rFonts w:ascii="Times New Roman" w:hAnsi="Times New Roman"/>
          <w:sz w:val="28"/>
          <w:szCs w:val="28"/>
          <w:lang w:val="uk-UA"/>
        </w:rPr>
        <w:t>, створивши інтерактивні карти на офіційних вебсайтах, максимально залучивши медіа та Інтернет ресурси.</w:t>
      </w:r>
    </w:p>
    <w:p w:rsidR="004A3613" w:rsidRPr="001A0A0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A07">
        <w:rPr>
          <w:rFonts w:ascii="Times New Roman" w:hAnsi="Times New Roman"/>
          <w:sz w:val="28"/>
          <w:szCs w:val="28"/>
          <w:lang w:val="uk-UA"/>
        </w:rPr>
        <w:t>3.5.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1A0A07">
        <w:rPr>
          <w:rFonts w:ascii="Times New Roman" w:hAnsi="Times New Roman"/>
          <w:sz w:val="28"/>
          <w:szCs w:val="28"/>
          <w:lang w:val="uk-UA"/>
        </w:rPr>
        <w:t xml:space="preserve">Поширювати інформацію про адреси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A0A07">
        <w:rPr>
          <w:rFonts w:ascii="Times New Roman" w:hAnsi="Times New Roman"/>
          <w:sz w:val="28"/>
          <w:szCs w:val="28"/>
          <w:lang w:val="uk-UA"/>
        </w:rPr>
        <w:t>через місцеві засоби масової інформації, розміщувати на автостанціях, залізничних станціях, ринках, у громадському транспорті, інших місцях масового скупчення людей.</w:t>
      </w:r>
    </w:p>
    <w:p w:rsidR="004A3613" w:rsidRPr="008F5955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>3.6. Розгорнути роботу „гарячих ліній” із питань допомоги населенню.</w:t>
      </w:r>
    </w:p>
    <w:p w:rsidR="004A3613" w:rsidRPr="008F5955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>3.7. Налагодити взаємодію із закладами охорони здоров’я для надання медичної допомоги постраждалому населенню.</w:t>
      </w:r>
    </w:p>
    <w:p w:rsidR="004A3613" w:rsidRPr="008F5955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3.8. Відпрацювати алгоритм залучення ресурсів волонтерських організацій до роботи у пунктах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F5955">
        <w:rPr>
          <w:rFonts w:ascii="Times New Roman" w:hAnsi="Times New Roman"/>
          <w:sz w:val="28"/>
          <w:szCs w:val="28"/>
        </w:rPr>
        <w:t>.</w:t>
      </w:r>
    </w:p>
    <w:p w:rsidR="004A3613" w:rsidRPr="00725188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188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 xml:space="preserve">Ужгородському </w:t>
      </w:r>
      <w:r w:rsidRPr="00725188">
        <w:rPr>
          <w:rFonts w:ascii="Times New Roman" w:hAnsi="Times New Roman"/>
          <w:sz w:val="28"/>
          <w:szCs w:val="28"/>
        </w:rPr>
        <w:t xml:space="preserve">районному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Державної служби </w:t>
      </w:r>
      <w:r w:rsidRPr="00725188">
        <w:rPr>
          <w:rFonts w:ascii="Times New Roman" w:hAnsi="Times New Roman"/>
          <w:sz w:val="28"/>
          <w:szCs w:val="28"/>
        </w:rPr>
        <w:t>України</w:t>
      </w:r>
      <w:r w:rsidRPr="00725188">
        <w:rPr>
          <w:rFonts w:ascii="Times New Roman" w:hAnsi="Times New Roman"/>
          <w:sz w:val="28"/>
          <w:szCs w:val="28"/>
          <w:lang w:val="uk-UA"/>
        </w:rPr>
        <w:t xml:space="preserve"> з надзвичайних ситуацій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25188">
        <w:rPr>
          <w:rFonts w:ascii="Times New Roman" w:hAnsi="Times New Roman"/>
          <w:sz w:val="28"/>
          <w:szCs w:val="28"/>
        </w:rPr>
        <w:t xml:space="preserve"> Закарпатській області</w:t>
      </w:r>
      <w:r w:rsidRPr="00725188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Pr="00725188">
        <w:rPr>
          <w:rFonts w:ascii="Times New Roman" w:hAnsi="Times New Roman"/>
          <w:sz w:val="28"/>
          <w:szCs w:val="28"/>
        </w:rPr>
        <w:t>ДСНС</w:t>
      </w:r>
      <w:r w:rsidRPr="00725188">
        <w:rPr>
          <w:rFonts w:ascii="Times New Roman" w:hAnsi="Times New Roman"/>
          <w:sz w:val="28"/>
          <w:szCs w:val="28"/>
          <w:lang w:val="uk-UA"/>
        </w:rPr>
        <w:t>)</w:t>
      </w:r>
      <w:r w:rsidRPr="00725188">
        <w:rPr>
          <w:rFonts w:ascii="Times New Roman" w:hAnsi="Times New Roman"/>
          <w:sz w:val="28"/>
          <w:szCs w:val="28"/>
        </w:rPr>
        <w:t>:</w:t>
      </w:r>
    </w:p>
    <w:p w:rsidR="004A3613" w:rsidRPr="008F5955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4.1. Забезпечити готовність застосування особового складу і засобів (електростанції, підігрівачі повітря, теплові пушки тощо) у випадку знеструмлення або порушення теплопостачання об’єктів соціальної сфери, зокрема лікарень, соціальних чи дошкільних закладів, шкіл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Pr="008F5955">
        <w:rPr>
          <w:rFonts w:ascii="Times New Roman" w:hAnsi="Times New Roman"/>
          <w:sz w:val="28"/>
          <w:szCs w:val="28"/>
        </w:rPr>
        <w:t>тощо.</w:t>
      </w:r>
    </w:p>
    <w:p w:rsidR="004A3613" w:rsidRPr="008F5955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4.2. Спільно із Закарпатським обласним центром гідрометеорології, </w:t>
      </w:r>
      <w:r>
        <w:rPr>
          <w:rFonts w:ascii="Times New Roman" w:hAnsi="Times New Roman"/>
          <w:sz w:val="28"/>
          <w:szCs w:val="28"/>
          <w:lang w:val="uk-UA"/>
        </w:rPr>
        <w:t>виконавчими комітетами місцевих рад територіальних громад району</w:t>
      </w:r>
      <w:r w:rsidRPr="008F5955">
        <w:rPr>
          <w:rFonts w:ascii="Times New Roman" w:hAnsi="Times New Roman"/>
          <w:sz w:val="28"/>
          <w:szCs w:val="28"/>
        </w:rPr>
        <w:t>забезпечити через засоби масової інформації своєчасне інформування населення про порядок дій у період несприятливих погодних умов.</w:t>
      </w:r>
    </w:p>
    <w:p w:rsidR="004A3613" w:rsidRPr="008F5955" w:rsidRDefault="004A3613" w:rsidP="008F59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4.3. Забезпечити готовність до розгортання мобільних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F5955">
        <w:rPr>
          <w:rFonts w:ascii="Times New Roman" w:hAnsi="Times New Roman"/>
          <w:sz w:val="28"/>
          <w:szCs w:val="28"/>
        </w:rPr>
        <w:t xml:space="preserve"> у разі звернень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виконавчих комітетів місцевих рад територіальних громад району</w:t>
      </w:r>
      <w:r w:rsidRPr="008F5955">
        <w:rPr>
          <w:rFonts w:ascii="Times New Roman" w:hAnsi="Times New Roman"/>
          <w:sz w:val="28"/>
          <w:szCs w:val="28"/>
        </w:rPr>
        <w:t xml:space="preserve">. Під час функціонування мобільних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F5955">
        <w:rPr>
          <w:rFonts w:ascii="Times New Roman" w:hAnsi="Times New Roman"/>
          <w:sz w:val="28"/>
          <w:szCs w:val="28"/>
        </w:rPr>
        <w:t xml:space="preserve"> організувати цілодобове позмінне чергування особового складу та дотримання заходів протипожежної безпеки і санітарно-гігієнічних норм.</w:t>
      </w:r>
    </w:p>
    <w:p w:rsidR="004A3613" w:rsidRPr="0014328B" w:rsidRDefault="004A3613" w:rsidP="0014328B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6704">
        <w:rPr>
          <w:rFonts w:ascii="Times New Roman" w:hAnsi="Times New Roman"/>
          <w:sz w:val="28"/>
          <w:szCs w:val="28"/>
        </w:rPr>
        <w:t xml:space="preserve">4.4. Здійснювати розгортання та припинення роботи мобільних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F6704">
        <w:rPr>
          <w:rFonts w:ascii="Times New Roman" w:hAnsi="Times New Roman"/>
          <w:sz w:val="28"/>
          <w:szCs w:val="28"/>
        </w:rPr>
        <w:t xml:space="preserve"> за рішенням районної державної адміністрації – районної військової адміністрації та </w:t>
      </w:r>
      <w:r w:rsidRPr="009F6704">
        <w:rPr>
          <w:rFonts w:ascii="Times New Roman" w:hAnsi="Times New Roman"/>
          <w:sz w:val="28"/>
          <w:szCs w:val="28"/>
          <w:lang w:val="uk-UA"/>
        </w:rPr>
        <w:t>виконавчих комітетів місцевих рад територіальних громад району</w:t>
      </w:r>
      <w:r w:rsidRPr="009F6704">
        <w:rPr>
          <w:rFonts w:ascii="Times New Roman" w:hAnsi="Times New Roman"/>
          <w:sz w:val="28"/>
          <w:szCs w:val="28"/>
        </w:rPr>
        <w:t>, враховуючи фактичний температурний режим на підвідомчій території.</w:t>
      </w:r>
    </w:p>
    <w:p w:rsidR="004A3613" w:rsidRPr="008F5955" w:rsidRDefault="004A3613" w:rsidP="008F595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5. Секретаріату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районного </w:t>
      </w:r>
      <w:r w:rsidRPr="008F5955">
        <w:rPr>
          <w:rFonts w:ascii="Times New Roman" w:hAnsi="Times New Roman"/>
          <w:sz w:val="28"/>
          <w:szCs w:val="28"/>
        </w:rPr>
        <w:t>штабу:</w:t>
      </w:r>
    </w:p>
    <w:p w:rsidR="004A3613" w:rsidRPr="008F5955" w:rsidRDefault="004A3613" w:rsidP="008F595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5.1. Сформувати та надіслати виконавчим комітетам місцевих рад </w:t>
      </w:r>
      <w:r>
        <w:rPr>
          <w:rFonts w:ascii="Times New Roman" w:hAnsi="Times New Roman"/>
          <w:sz w:val="28"/>
          <w:szCs w:val="28"/>
          <w:lang w:val="uk-UA"/>
        </w:rPr>
        <w:t>територіальних громад району</w:t>
      </w:r>
      <w:r w:rsidRPr="008F5955">
        <w:rPr>
          <w:rFonts w:ascii="Times New Roman" w:hAnsi="Times New Roman"/>
          <w:sz w:val="28"/>
          <w:szCs w:val="28"/>
        </w:rPr>
        <w:t xml:space="preserve"> форми звітності щодо організації роботи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F5955">
        <w:rPr>
          <w:rFonts w:ascii="Times New Roman" w:hAnsi="Times New Roman"/>
          <w:sz w:val="28"/>
          <w:szCs w:val="28"/>
        </w:rPr>
        <w:t>.</w:t>
      </w:r>
    </w:p>
    <w:p w:rsidR="004A3613" w:rsidRPr="00222AA9" w:rsidRDefault="004A3613" w:rsidP="00222AA9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955">
        <w:rPr>
          <w:rFonts w:ascii="Times New Roman" w:hAnsi="Times New Roman"/>
          <w:sz w:val="28"/>
          <w:szCs w:val="28"/>
        </w:rPr>
        <w:t xml:space="preserve">5.2. Забезпечити подання </w:t>
      </w:r>
      <w:r>
        <w:rPr>
          <w:rFonts w:ascii="Times New Roman" w:hAnsi="Times New Roman"/>
          <w:sz w:val="28"/>
          <w:szCs w:val="28"/>
          <w:lang w:val="uk-UA"/>
        </w:rPr>
        <w:t>районному</w:t>
      </w:r>
      <w:r w:rsidRPr="008F5955">
        <w:rPr>
          <w:rFonts w:ascii="Times New Roman" w:hAnsi="Times New Roman"/>
          <w:sz w:val="28"/>
          <w:szCs w:val="28"/>
        </w:rPr>
        <w:t xml:space="preserve"> штабу інформації про підготовку та роботу 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F5955">
        <w:rPr>
          <w:rFonts w:ascii="Times New Roman" w:hAnsi="Times New Roman"/>
          <w:sz w:val="28"/>
          <w:szCs w:val="28"/>
        </w:rPr>
        <w:t>.</w:t>
      </w: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90609D">
        <w:rPr>
          <w:rFonts w:ascii="Times New Roman" w:hAnsi="Times New Roman"/>
          <w:sz w:val="28"/>
          <w:szCs w:val="28"/>
        </w:rPr>
        <w:t xml:space="preserve">6. </w:t>
      </w:r>
      <w:r w:rsidRPr="0090609D">
        <w:rPr>
          <w:rFonts w:ascii="Times New Roman" w:hAnsi="Times New Roman"/>
          <w:sz w:val="28"/>
          <w:szCs w:val="28"/>
          <w:lang w:val="uk-UA"/>
        </w:rPr>
        <w:t>В</w:t>
      </w:r>
      <w:r w:rsidRPr="0090609D">
        <w:rPr>
          <w:rFonts w:ascii="Times New Roman" w:hAnsi="Times New Roman"/>
          <w:sz w:val="28"/>
          <w:szCs w:val="28"/>
        </w:rPr>
        <w:t xml:space="preserve">иконавчим комітетам місцевих рад </w:t>
      </w:r>
      <w:r w:rsidRPr="0090609D"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  <w:r w:rsidRPr="0090609D">
        <w:rPr>
          <w:rFonts w:ascii="Times New Roman" w:hAnsi="Times New Roman"/>
          <w:sz w:val="28"/>
          <w:szCs w:val="28"/>
        </w:rPr>
        <w:t xml:space="preserve"> подавати</w:t>
      </w:r>
      <w:r w:rsidRPr="0090609D">
        <w:rPr>
          <w:rFonts w:ascii="Times New Roman" w:hAnsi="Times New Roman"/>
          <w:sz w:val="28"/>
          <w:szCs w:val="28"/>
          <w:lang w:val="uk-UA"/>
        </w:rPr>
        <w:t xml:space="preserve"> районному 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</w:rPr>
        <w:t>штаб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для координації роботи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</w:rPr>
        <w:t>пунктів незламності (обігріву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)</w:t>
      </w: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4A3613" w:rsidRDefault="004A3613" w:rsidP="00222AA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</w:t>
      </w:r>
    </w:p>
    <w:p w:rsidR="004A3613" w:rsidRPr="00222AA9" w:rsidRDefault="004A3613" w:rsidP="003F49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09D">
        <w:rPr>
          <w:rFonts w:ascii="Times New Roman" w:hAnsi="Times New Roman"/>
          <w:sz w:val="28"/>
          <w:szCs w:val="28"/>
        </w:rPr>
        <w:t>щовівторка до 1</w:t>
      </w:r>
      <w:r w:rsidRPr="0090609D">
        <w:rPr>
          <w:rFonts w:ascii="Times New Roman" w:hAnsi="Times New Roman"/>
          <w:sz w:val="28"/>
          <w:szCs w:val="28"/>
          <w:lang w:val="uk-UA"/>
        </w:rPr>
        <w:t>4</w:t>
      </w:r>
      <w:r w:rsidRPr="0090609D">
        <w:rPr>
          <w:rFonts w:ascii="Times New Roman" w:hAnsi="Times New Roman"/>
          <w:sz w:val="28"/>
          <w:szCs w:val="28"/>
        </w:rPr>
        <w:t>.00 год. оновлену інформацію за формою, визначеною секретаріатом штабу.</w:t>
      </w:r>
    </w:p>
    <w:p w:rsidR="004A3613" w:rsidRPr="003D35B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35B7">
        <w:rPr>
          <w:rFonts w:ascii="Times New Roman" w:hAnsi="Times New Roman"/>
          <w:sz w:val="28"/>
          <w:szCs w:val="28"/>
          <w:lang w:val="uk-UA"/>
        </w:rPr>
        <w:t>7.</w:t>
      </w:r>
      <w:r w:rsidRPr="008F59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>
        <w:rPr>
          <w:rStyle w:val="3"/>
          <w:szCs w:val="28"/>
          <w:lang w:val="uk-UA"/>
        </w:rPr>
        <w:t>економічного розвитку, житлово-комунального господарства, інфраструктури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військової адміністрації спільно з виконавчими комітетами місцевих рад територіальних громад району</w:t>
      </w:r>
      <w:r w:rsidRPr="003D35B7">
        <w:rPr>
          <w:rFonts w:ascii="Times New Roman" w:hAnsi="Times New Roman"/>
          <w:sz w:val="28"/>
          <w:szCs w:val="28"/>
          <w:lang w:val="uk-UA"/>
        </w:rPr>
        <w:t>:</w:t>
      </w:r>
    </w:p>
    <w:p w:rsidR="004A3613" w:rsidRPr="003D35B7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35B7">
        <w:rPr>
          <w:rFonts w:ascii="Times New Roman" w:hAnsi="Times New Roman"/>
          <w:sz w:val="28"/>
          <w:szCs w:val="28"/>
          <w:lang w:val="uk-UA"/>
        </w:rPr>
        <w:t>7.1.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3D35B7">
        <w:rPr>
          <w:rFonts w:ascii="Times New Roman" w:hAnsi="Times New Roman"/>
          <w:sz w:val="28"/>
          <w:szCs w:val="28"/>
          <w:lang w:val="uk-UA"/>
        </w:rPr>
        <w:t xml:space="preserve">Здійснювати щоденне узагальнення інформації про кількість людей, які звернулися за медичною допомогою внаслідок негативних наслідків низьких температур, за формою згідно з </w:t>
      </w:r>
      <w:r w:rsidRPr="003D35B7">
        <w:rPr>
          <w:rFonts w:ascii="Times New Roman" w:hAnsi="Times New Roman"/>
          <w:spacing w:val="-4"/>
          <w:sz w:val="28"/>
          <w:szCs w:val="28"/>
          <w:lang w:val="uk-UA"/>
        </w:rPr>
        <w:t>додатком 2.</w:t>
      </w:r>
    </w:p>
    <w:p w:rsidR="004A3613" w:rsidRPr="004851A0" w:rsidRDefault="004A3613" w:rsidP="00156F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35B7">
        <w:rPr>
          <w:rFonts w:ascii="Times New Roman" w:hAnsi="Times New Roman"/>
          <w:sz w:val="28"/>
          <w:szCs w:val="28"/>
          <w:lang w:val="uk-UA"/>
        </w:rPr>
        <w:t>7.2.</w:t>
      </w:r>
      <w:r w:rsidRPr="008F5955">
        <w:rPr>
          <w:rFonts w:ascii="Times New Roman" w:hAnsi="Times New Roman"/>
          <w:sz w:val="28"/>
          <w:szCs w:val="28"/>
        </w:rPr>
        <w:t> </w:t>
      </w:r>
      <w:r w:rsidRPr="003D35B7">
        <w:rPr>
          <w:rFonts w:ascii="Times New Roman" w:hAnsi="Times New Roman"/>
          <w:sz w:val="28"/>
          <w:szCs w:val="28"/>
          <w:lang w:val="uk-UA"/>
        </w:rPr>
        <w:t xml:space="preserve">Забезпечувати подання вищенаведеної інформації (додаток 2) </w:t>
      </w:r>
      <w:r>
        <w:rPr>
          <w:rFonts w:ascii="Times New Roman" w:hAnsi="Times New Roman"/>
          <w:sz w:val="28"/>
          <w:szCs w:val="28"/>
          <w:lang w:val="uk-UA"/>
        </w:rPr>
        <w:t>відділу з питань інформаційної діяльності, внутрішньої політики та зв</w:t>
      </w:r>
      <w:r w:rsidRPr="003D35B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язків </w:t>
      </w:r>
      <w:r w:rsidRPr="003D35B7">
        <w:rPr>
          <w:rFonts w:ascii="Times New Roman" w:hAnsi="Times New Roman"/>
          <w:sz w:val="28"/>
          <w:szCs w:val="28"/>
          <w:lang w:val="uk-UA"/>
        </w:rPr>
        <w:t>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відділу з питань цивільного захисту та взаємодії з правоохоронними органами районної військової адміністраці</w:t>
      </w:r>
      <w:r w:rsidRPr="004851A0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</w:t>
      </w:r>
      <w:r w:rsidRPr="00156F36">
        <w:rPr>
          <w:rFonts w:ascii="Times New Roman" w:hAnsi="Times New Roman"/>
          <w:color w:val="000000"/>
          <w:sz w:val="28"/>
          <w:szCs w:val="28"/>
          <w:lang w:val="uk-UA"/>
        </w:rPr>
        <w:t>щодня до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156F36">
        <w:rPr>
          <w:rFonts w:ascii="Times New Roman" w:hAnsi="Times New Roman"/>
          <w:color w:val="000000"/>
          <w:sz w:val="28"/>
          <w:szCs w:val="28"/>
          <w:lang w:val="uk-UA"/>
        </w:rPr>
        <w:t>.00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56F36">
        <w:rPr>
          <w:rFonts w:ascii="Times New Roman" w:hAnsi="Times New Roman"/>
          <w:color w:val="000000"/>
          <w:sz w:val="28"/>
          <w:szCs w:val="28"/>
          <w:lang w:val="uk-UA"/>
        </w:rPr>
        <w:t>упродовж зимового періоду 2022 – 2023 років.</w:t>
      </w:r>
    </w:p>
    <w:p w:rsidR="004A3613" w:rsidRDefault="004A3613" w:rsidP="008F59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6F36">
        <w:rPr>
          <w:rFonts w:ascii="Times New Roman" w:hAnsi="Times New Roman"/>
          <w:color w:val="000000"/>
          <w:sz w:val="28"/>
          <w:szCs w:val="28"/>
          <w:lang w:val="uk-UA"/>
        </w:rPr>
        <w:t>8.</w:t>
      </w:r>
      <w:r w:rsidRPr="008F5955">
        <w:rPr>
          <w:rFonts w:ascii="Times New Roman" w:hAnsi="Times New Roman"/>
          <w:color w:val="000000"/>
          <w:sz w:val="28"/>
          <w:szCs w:val="28"/>
        </w:rPr>
        <w:t> </w:t>
      </w:r>
      <w:r w:rsidRPr="00156F3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Відповідальність </w:t>
      </w:r>
      <w:r w:rsidRPr="00156F36">
        <w:rPr>
          <w:rFonts w:ascii="Times New Roman" w:hAnsi="Times New Roman"/>
          <w:sz w:val="28"/>
          <w:szCs w:val="28"/>
          <w:lang w:val="uk-UA"/>
        </w:rPr>
        <w:t xml:space="preserve">за організацію підготовки </w:t>
      </w:r>
      <w:r w:rsidRPr="00156F3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>незламності (о</w:t>
      </w:r>
      <w:r w:rsidRPr="00BE544B">
        <w:rPr>
          <w:rFonts w:ascii="Times New Roman" w:hAnsi="Times New Roman"/>
          <w:sz w:val="28"/>
          <w:szCs w:val="28"/>
          <w:lang w:val="uk-UA"/>
        </w:rPr>
        <w:t>бігріву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56F3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та надання допомоги населенню в зимовий період 2022 – 2023 років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156F36">
        <w:rPr>
          <w:rFonts w:ascii="Times New Roman" w:hAnsi="Times New Roman"/>
          <w:sz w:val="28"/>
          <w:szCs w:val="28"/>
          <w:lang w:val="uk-UA"/>
        </w:rPr>
        <w:t xml:space="preserve">у межах територій покладається на голів виконавчих комітетів місцевих рад </w:t>
      </w:r>
      <w:r>
        <w:rPr>
          <w:rFonts w:ascii="Times New Roman" w:hAnsi="Times New Roman"/>
          <w:sz w:val="28"/>
          <w:szCs w:val="28"/>
          <w:lang w:val="uk-UA"/>
        </w:rPr>
        <w:t>територіальних громад району</w:t>
      </w:r>
      <w:r w:rsidRPr="00156F36">
        <w:rPr>
          <w:rFonts w:ascii="Times New Roman" w:hAnsi="Times New Roman"/>
          <w:sz w:val="28"/>
          <w:szCs w:val="28"/>
          <w:lang w:val="uk-UA"/>
        </w:rPr>
        <w:t>.</w:t>
      </w:r>
    </w:p>
    <w:p w:rsidR="004A3613" w:rsidRPr="003F492C" w:rsidRDefault="004A3613" w:rsidP="003F49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92C">
        <w:rPr>
          <w:rFonts w:ascii="Times New Roman" w:hAnsi="Times New Roman"/>
          <w:sz w:val="28"/>
          <w:szCs w:val="28"/>
          <w:lang w:val="uk-UA"/>
        </w:rPr>
        <w:t>9.</w:t>
      </w:r>
      <w:r w:rsidRPr="003F492C">
        <w:rPr>
          <w:rFonts w:ascii="Times New Roman" w:hAnsi="Times New Roman"/>
          <w:sz w:val="28"/>
          <w:szCs w:val="28"/>
        </w:rPr>
        <w:t> </w:t>
      </w:r>
      <w:r w:rsidRPr="003F492C">
        <w:rPr>
          <w:rFonts w:ascii="Times New Roman" w:hAnsi="Times New Roman"/>
          <w:sz w:val="28"/>
          <w:szCs w:val="28"/>
          <w:lang w:val="uk-UA"/>
        </w:rPr>
        <w:t>Визнати таким, що втратило чинність, розпорядження в.о.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92C">
        <w:rPr>
          <w:rFonts w:ascii="Times New Roman" w:hAnsi="Times New Roman"/>
          <w:sz w:val="28"/>
          <w:szCs w:val="28"/>
          <w:lang w:val="uk-UA"/>
        </w:rPr>
        <w:t>державної адміністрації – в.о. начальника військової адміністрації 18.11.2022 №</w:t>
      </w:r>
      <w:r w:rsidRPr="003F492C">
        <w:rPr>
          <w:rFonts w:ascii="Times New Roman" w:hAnsi="Times New Roman"/>
          <w:sz w:val="28"/>
          <w:szCs w:val="28"/>
        </w:rPr>
        <w:t> </w:t>
      </w:r>
      <w:r w:rsidRPr="003F492C">
        <w:rPr>
          <w:rFonts w:ascii="Times New Roman" w:hAnsi="Times New Roman"/>
          <w:sz w:val="28"/>
          <w:szCs w:val="28"/>
          <w:lang w:val="uk-UA"/>
        </w:rPr>
        <w:t>87 „Про штаб для координації роботи пунктів обігріву та надання допомоги населенню в зимовий період 2022 – 2023 років”.</w:t>
      </w:r>
    </w:p>
    <w:p w:rsidR="004A3613" w:rsidRPr="0090609D" w:rsidRDefault="004A3613" w:rsidP="005D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10</w:t>
      </w:r>
      <w:r w:rsidRPr="003F492C">
        <w:rPr>
          <w:rFonts w:ascii="Times New Roman" w:hAnsi="Times New Roman"/>
          <w:sz w:val="28"/>
          <w:szCs w:val="28"/>
        </w:rPr>
        <w:t xml:space="preserve">. Контроль за виконанням </w:t>
      </w:r>
      <w:r w:rsidRPr="003F492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3F492C">
        <w:rPr>
          <w:rFonts w:ascii="Times New Roman" w:hAnsi="Times New Roman"/>
          <w:sz w:val="28"/>
          <w:szCs w:val="28"/>
        </w:rPr>
        <w:t xml:space="preserve">розпорядження покласти на  заступника голови державної адміністрації – </w:t>
      </w:r>
      <w:r w:rsidRPr="003F492C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3F492C">
        <w:rPr>
          <w:rFonts w:ascii="Times New Roman" w:hAnsi="Times New Roman"/>
          <w:sz w:val="28"/>
          <w:szCs w:val="28"/>
        </w:rPr>
        <w:t xml:space="preserve">начальника військової адміністрації </w:t>
      </w:r>
      <w:r w:rsidRPr="00222AA9">
        <w:rPr>
          <w:rFonts w:ascii="Times New Roman" w:hAnsi="Times New Roman"/>
          <w:sz w:val="28"/>
          <w:szCs w:val="28"/>
          <w:lang w:val="uk-UA"/>
        </w:rPr>
        <w:t>Дупина В.М.</w:t>
      </w:r>
    </w:p>
    <w:p w:rsidR="004A3613" w:rsidRPr="008F5955" w:rsidRDefault="004A3613" w:rsidP="008F5955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3613" w:rsidRDefault="004A3613" w:rsidP="00460686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A3613" w:rsidRDefault="004A3613" w:rsidP="00460686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A3613" w:rsidRDefault="004A3613" w:rsidP="00460686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В.о.голови державної адміністрації –</w:t>
      </w:r>
    </w:p>
    <w:p w:rsidR="004A3613" w:rsidRDefault="004A3613" w:rsidP="0046068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в.о.начальника військової адміністрації                     Христина МАЦКО</w:t>
      </w:r>
    </w:p>
    <w:p w:rsidR="004A3613" w:rsidRPr="000B68F2" w:rsidRDefault="004A3613" w:rsidP="0068013C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AB140A">
      <w:pPr>
        <w:rPr>
          <w:lang w:val="uk-UA"/>
        </w:rPr>
      </w:pPr>
    </w:p>
    <w:p w:rsidR="004A3613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3613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3613" w:rsidRPr="00413DA0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3613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3613" w:rsidRPr="00413DA0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Y="98"/>
        <w:tblW w:w="9828" w:type="dxa"/>
        <w:tblLook w:val="00A0"/>
      </w:tblPr>
      <w:tblGrid>
        <w:gridCol w:w="6771"/>
        <w:gridCol w:w="3057"/>
      </w:tblGrid>
      <w:tr w:rsidR="004A3613" w:rsidRPr="002E1650" w:rsidTr="00C71F39">
        <w:tc>
          <w:tcPr>
            <w:tcW w:w="6771" w:type="dxa"/>
          </w:tcPr>
          <w:p w:rsidR="004A3613" w:rsidRPr="002E1650" w:rsidRDefault="004A3613" w:rsidP="00413DA0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</w:tcPr>
          <w:p w:rsidR="004A3613" w:rsidRPr="00B1361E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</w:rPr>
              <w:t>до розпорядження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21.11.2022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6F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</w:t>
            </w:r>
            <w:r w:rsidRPr="009E276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89</w:t>
            </w:r>
            <w:r w:rsidRPr="00156F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</w:t>
            </w:r>
          </w:p>
          <w:p w:rsidR="004A3613" w:rsidRPr="002E1650" w:rsidRDefault="004A3613" w:rsidP="00413DA0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A3613" w:rsidRPr="00413DA0" w:rsidRDefault="004A3613" w:rsidP="000D4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613" w:rsidRPr="00413DA0" w:rsidRDefault="004A3613" w:rsidP="00413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613" w:rsidRPr="00B244B0" w:rsidRDefault="004A3613" w:rsidP="00413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4B0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4A3613" w:rsidRPr="00FC4FC9" w:rsidRDefault="004A3613" w:rsidP="00FC4F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C4FC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районного </w:t>
      </w:r>
      <w:r w:rsidRPr="00FC4FC9">
        <w:rPr>
          <w:rFonts w:ascii="Times New Roman" w:hAnsi="Times New Roman"/>
          <w:b/>
          <w:color w:val="000000"/>
          <w:sz w:val="28"/>
          <w:szCs w:val="28"/>
        </w:rPr>
        <w:t xml:space="preserve">штабу </w:t>
      </w:r>
      <w:r w:rsidRPr="00FC4FC9">
        <w:rPr>
          <w:rFonts w:ascii="Times New Roman" w:hAnsi="Times New Roman"/>
          <w:b/>
          <w:bCs/>
          <w:iCs/>
          <w:color w:val="000000"/>
          <w:sz w:val="28"/>
          <w:szCs w:val="28"/>
        </w:rPr>
        <w:t>для координації роботи</w:t>
      </w:r>
    </w:p>
    <w:p w:rsidR="004A3613" w:rsidRPr="00B244B0" w:rsidRDefault="004A3613" w:rsidP="00FC4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C9">
        <w:rPr>
          <w:rFonts w:ascii="Times New Roman" w:hAnsi="Times New Roman"/>
          <w:b/>
          <w:bCs/>
          <w:iCs/>
          <w:color w:val="000000"/>
          <w:sz w:val="28"/>
          <w:szCs w:val="28"/>
        </w:rPr>
        <w:t>пунктів незламності (обігріву</w:t>
      </w:r>
      <w:r w:rsidRPr="003D35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:rsidR="004A3613" w:rsidRPr="00413DA0" w:rsidRDefault="004A3613" w:rsidP="00413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4" w:type="dxa"/>
        <w:tblInd w:w="-106" w:type="dxa"/>
        <w:tblLook w:val="00A0"/>
      </w:tblPr>
      <w:tblGrid>
        <w:gridCol w:w="3616"/>
        <w:gridCol w:w="6318"/>
      </w:tblGrid>
      <w:tr w:rsidR="004A3613" w:rsidRPr="002E1650" w:rsidTr="00C71F39">
        <w:trPr>
          <w:trHeight w:val="245"/>
        </w:trPr>
        <w:tc>
          <w:tcPr>
            <w:tcW w:w="9934" w:type="dxa"/>
            <w:gridSpan w:val="2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Керівник 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районного 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штабу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44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ДУПИН</w:t>
            </w:r>
          </w:p>
          <w:p w:rsidR="004A3613" w:rsidRPr="002E1650" w:rsidRDefault="004A3613" w:rsidP="0044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Віталій Михайлович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</w:rPr>
              <w:t xml:space="preserve">заступник голови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районної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державної адміністрації –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районної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військової адміністрації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282"/>
        </w:trPr>
        <w:tc>
          <w:tcPr>
            <w:tcW w:w="9934" w:type="dxa"/>
            <w:gridSpan w:val="2"/>
          </w:tcPr>
          <w:p w:rsidR="004A3613" w:rsidRPr="002E1650" w:rsidRDefault="004A3613" w:rsidP="00413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Заступники керівника 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районного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штабу:</w:t>
            </w:r>
          </w:p>
          <w:p w:rsidR="004A3613" w:rsidRPr="002E1650" w:rsidRDefault="004A3613" w:rsidP="00413D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СМАКОВСЬКИЙ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Віталій Степанович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відділу з питань цивільного захисту та взаємодії з правоохоронними органами районної військової адміністрації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ГОМОВИЧ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318" w:type="dxa"/>
          </w:tcPr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соціального захисту населення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районної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військової адміністрації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9934" w:type="dxa"/>
            <w:gridSpan w:val="2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E16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Секретаріат 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районного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штабу: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БІГАН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Маріанна Юріївна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апарату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районної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військової адміністрації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МИКОЛЬЧЕНКО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Наталія Вікторівна</w:t>
            </w:r>
          </w:p>
          <w:p w:rsidR="004A3613" w:rsidRPr="002E1650" w:rsidRDefault="004A3613" w:rsidP="00413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Style w:val="3"/>
                <w:szCs w:val="28"/>
                <w:lang w:val="uk-UA"/>
              </w:rPr>
              <w:t>економічного розвитку, житлово-комунального господарства, інфраструктури та екології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9934" w:type="dxa"/>
            <w:gridSpan w:val="2"/>
          </w:tcPr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Члени 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районного</w:t>
            </w:r>
            <w:r w:rsidRPr="002E1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штабу:</w:t>
            </w:r>
          </w:p>
          <w:p w:rsidR="004A3613" w:rsidRPr="002E1650" w:rsidRDefault="004A3613" w:rsidP="004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B2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КОТЛЯР </w:t>
            </w:r>
          </w:p>
          <w:p w:rsidR="004A3613" w:rsidRPr="002E1650" w:rsidRDefault="004A3613" w:rsidP="00B244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Марія Золтанівна</w:t>
            </w:r>
          </w:p>
        </w:tc>
        <w:tc>
          <w:tcPr>
            <w:tcW w:w="6318" w:type="dxa"/>
          </w:tcPr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культури, молоді та спорту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FC4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МИХАЙЛИШИНА </w:t>
            </w:r>
          </w:p>
          <w:p w:rsidR="004A3613" w:rsidRPr="002E1650" w:rsidRDefault="004A3613" w:rsidP="00FC4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</w:rPr>
              <w:t xml:space="preserve">Маріанна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  <w:p w:rsidR="004A3613" w:rsidRPr="002E1650" w:rsidRDefault="004A3613" w:rsidP="00FC4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18" w:type="dxa"/>
          </w:tcPr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районної військової адміністрації</w:t>
            </w: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E41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МОШКОЛА</w:t>
            </w:r>
          </w:p>
          <w:p w:rsidR="004A3613" w:rsidRPr="002E1650" w:rsidRDefault="004A3613" w:rsidP="00E41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Омельянович </w:t>
            </w:r>
          </w:p>
        </w:tc>
        <w:tc>
          <w:tcPr>
            <w:tcW w:w="6318" w:type="dxa"/>
          </w:tcPr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Ужгородського районного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служби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України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надзвичайних ситуацій у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Закарпатській області (за згодою) </w:t>
            </w:r>
          </w:p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2</w:t>
            </w:r>
          </w:p>
        </w:tc>
      </w:tr>
      <w:tr w:rsidR="004A3613" w:rsidRPr="002E1650" w:rsidTr="00C71F39">
        <w:trPr>
          <w:trHeight w:val="491"/>
        </w:trPr>
        <w:tc>
          <w:tcPr>
            <w:tcW w:w="3616" w:type="dxa"/>
          </w:tcPr>
          <w:p w:rsidR="004A3613" w:rsidRPr="002E1650" w:rsidRDefault="004A3613" w:rsidP="00E4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ПАВЛИК</w:t>
            </w:r>
          </w:p>
          <w:p w:rsidR="004A3613" w:rsidRPr="002E1650" w:rsidRDefault="004A3613" w:rsidP="00E4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318" w:type="dxa"/>
          </w:tcPr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інформаційної діяльності, внутрішньої політики та зв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’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язків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>з громадськістю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B2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ХАЙНАС</w:t>
            </w:r>
          </w:p>
          <w:p w:rsidR="004A3613" w:rsidRPr="002E1650" w:rsidRDefault="004A3613" w:rsidP="00B2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Михайлович </w:t>
            </w:r>
          </w:p>
        </w:tc>
        <w:tc>
          <w:tcPr>
            <w:tcW w:w="6318" w:type="dxa"/>
          </w:tcPr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Style w:val="3"/>
                <w:szCs w:val="28"/>
                <w:lang w:val="uk-UA"/>
              </w:rPr>
              <w:t>економічного розвитку, житлово-комунального господарства, інфраструктури та екології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  <w:p w:rsidR="004A3613" w:rsidRPr="002E1650" w:rsidRDefault="004A3613" w:rsidP="00413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13" w:rsidRPr="002E1650" w:rsidTr="00C71F39">
        <w:trPr>
          <w:trHeight w:val="180"/>
        </w:trPr>
        <w:tc>
          <w:tcPr>
            <w:tcW w:w="3616" w:type="dxa"/>
          </w:tcPr>
          <w:p w:rsidR="004A3613" w:rsidRPr="002E1650" w:rsidRDefault="004A3613" w:rsidP="00B2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ЯНЧИНСЬКИЙ</w:t>
            </w:r>
          </w:p>
          <w:p w:rsidR="004A3613" w:rsidRPr="002E1650" w:rsidRDefault="004A3613" w:rsidP="00B2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Віталійович </w:t>
            </w:r>
          </w:p>
        </w:tc>
        <w:tc>
          <w:tcPr>
            <w:tcW w:w="6318" w:type="dxa"/>
          </w:tcPr>
          <w:p w:rsidR="004A3613" w:rsidRPr="002E1650" w:rsidRDefault="004A3613" w:rsidP="00B2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Ужгородського районного 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поліції</w:t>
            </w:r>
            <w:r w:rsidRPr="002E1650">
              <w:rPr>
                <w:rFonts w:ascii="Times New Roman" w:hAnsi="Times New Roman"/>
                <w:sz w:val="28"/>
                <w:szCs w:val="28"/>
              </w:rPr>
              <w:t xml:space="preserve"> головного управління Національної поліції в Закарпатській області (за згодою) </w:t>
            </w:r>
          </w:p>
        </w:tc>
      </w:tr>
    </w:tbl>
    <w:p w:rsidR="004A3613" w:rsidRPr="00413DA0" w:rsidRDefault="004A3613" w:rsidP="0000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13" w:rsidRPr="00413DA0" w:rsidRDefault="004A3613" w:rsidP="0000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13" w:rsidRPr="00413DA0" w:rsidRDefault="004A3613" w:rsidP="00413DA0">
      <w:pPr>
        <w:spacing w:after="0" w:line="240" w:lineRule="auto"/>
        <w:ind w:firstLine="636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5918"/>
      </w:tblGrid>
      <w:tr w:rsidR="004A3613" w:rsidRPr="002E1650" w:rsidTr="002E1650">
        <w:tc>
          <w:tcPr>
            <w:tcW w:w="3936" w:type="dxa"/>
          </w:tcPr>
          <w:p w:rsidR="004A3613" w:rsidRPr="002E1650" w:rsidRDefault="004A3613" w:rsidP="002E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3613" w:rsidRPr="002E1650" w:rsidRDefault="004A3613" w:rsidP="002E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апарату районної державної адміністрації-керівник апарату районної військової адміністрації                                                                               </w:t>
            </w:r>
          </w:p>
        </w:tc>
        <w:tc>
          <w:tcPr>
            <w:tcW w:w="5918" w:type="dxa"/>
          </w:tcPr>
          <w:p w:rsidR="004A3613" w:rsidRPr="002E1650" w:rsidRDefault="004A3613" w:rsidP="002E16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3613" w:rsidRPr="002E1650" w:rsidRDefault="004A3613" w:rsidP="002E16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3613" w:rsidRPr="002E1650" w:rsidRDefault="004A3613" w:rsidP="002E16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3613" w:rsidRPr="002E1650" w:rsidRDefault="004A3613" w:rsidP="002E16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3613" w:rsidRPr="002E1650" w:rsidRDefault="004A3613" w:rsidP="002E1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Руслана БОДНАРЮК </w:t>
            </w:r>
          </w:p>
        </w:tc>
      </w:tr>
    </w:tbl>
    <w:p w:rsidR="004A3613" w:rsidRPr="00413DA0" w:rsidRDefault="004A3613" w:rsidP="00413D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A3613" w:rsidRPr="00413DA0" w:rsidSect="00AE3CC0">
          <w:pgSz w:w="11906" w:h="16838"/>
          <w:pgMar w:top="0" w:right="567" w:bottom="414" w:left="1701" w:header="284" w:footer="119" w:gutter="0"/>
          <w:cols w:space="708"/>
          <w:titlePg/>
          <w:docGrid w:linePitch="360"/>
        </w:sectPr>
      </w:pPr>
    </w:p>
    <w:p w:rsidR="004A3613" w:rsidRDefault="004A3613" w:rsidP="00EE299B">
      <w:pPr>
        <w:pStyle w:val="Heading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3613" w:rsidRPr="004131DC" w:rsidRDefault="004A3613" w:rsidP="00EE299B">
      <w:pPr>
        <w:pStyle w:val="Heading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F9C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</w:t>
      </w:r>
    </w:p>
    <w:tbl>
      <w:tblPr>
        <w:tblW w:w="9820" w:type="dxa"/>
        <w:jc w:val="center"/>
        <w:tblCellSpacing w:w="15" w:type="dxa"/>
        <w:tblLook w:val="0000"/>
      </w:tblPr>
      <w:tblGrid>
        <w:gridCol w:w="9820"/>
      </w:tblGrid>
      <w:tr w:rsidR="004A3613" w:rsidRPr="002E1650" w:rsidTr="00DE2F1C">
        <w:trPr>
          <w:trHeight w:val="777"/>
          <w:tblCellSpacing w:w="15" w:type="dxa"/>
          <w:jc w:val="center"/>
        </w:trPr>
        <w:tc>
          <w:tcPr>
            <w:tcW w:w="9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613" w:rsidRPr="002E1650" w:rsidRDefault="004A3613" w:rsidP="008544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color w:val="000000"/>
                <w:sz w:val="28"/>
                <w:szCs w:val="28"/>
              </w:rPr>
              <w:t>до про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кту розпорядження 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„</w:t>
            </w:r>
            <w:r w:rsidRPr="002E1650">
              <w:rPr>
                <w:rFonts w:ascii="Times New Roman" w:hAnsi="Times New Roman"/>
                <w:bCs/>
                <w:iCs/>
                <w:color w:val="000000"/>
                <w:w w:val="101"/>
                <w:sz w:val="28"/>
                <w:szCs w:val="28"/>
              </w:rPr>
              <w:t>Пр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 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районний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штаб для координації роботи</w:t>
            </w:r>
          </w:p>
          <w:p w:rsidR="004A3613" w:rsidRPr="002E1650" w:rsidRDefault="004A3613" w:rsidP="00854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пунктів незламності (обігріву)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”.</w:t>
            </w:r>
          </w:p>
          <w:p w:rsidR="004A3613" w:rsidRPr="002E1650" w:rsidRDefault="004A3613" w:rsidP="00EE2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Обґрунтування необхідності прийняття розпорядження</w:t>
      </w:r>
    </w:p>
    <w:p w:rsidR="004A3613" w:rsidRPr="00EE299B" w:rsidRDefault="004A3613" w:rsidP="00EE299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A4E2E">
        <w:rPr>
          <w:rFonts w:ascii="Times New Roman" w:hAnsi="Times New Roman"/>
          <w:sz w:val="28"/>
          <w:szCs w:val="28"/>
          <w:lang w:val="uk-UA"/>
        </w:rPr>
        <w:t>Підставою розроблення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A4E2E">
        <w:rPr>
          <w:rFonts w:ascii="Times New Roman" w:hAnsi="Times New Roman"/>
          <w:sz w:val="28"/>
          <w:szCs w:val="28"/>
          <w:lang w:val="uk-UA"/>
        </w:rPr>
        <w:t xml:space="preserve">кту розпорядження є </w:t>
      </w:r>
      <w:bookmarkStart w:id="0" w:name="_GoBack"/>
      <w:bookmarkEnd w:id="0"/>
      <w:r w:rsidRPr="008F5955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Закарпатської обласної державноїадміністрації </w:t>
      </w:r>
      <w:r w:rsidRPr="008F5955">
        <w:rPr>
          <w:rFonts w:ascii="Times New Roman" w:hAnsi="Times New Roman"/>
          <w:sz w:val="28"/>
          <w:szCs w:val="28"/>
          <w:lang w:val="uk-UA"/>
        </w:rPr>
        <w:t>–начальника Закарпатської обласної військової адміністрації 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F5955">
        <w:rPr>
          <w:rFonts w:ascii="Times New Roman" w:hAnsi="Times New Roman"/>
          <w:sz w:val="28"/>
          <w:szCs w:val="28"/>
          <w:lang w:val="uk-UA"/>
        </w:rPr>
        <w:t>.11.2022 № 7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8F5955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Pr="0090609D">
        <w:rPr>
          <w:rFonts w:ascii="Times New Roman" w:hAnsi="Times New Roman"/>
          <w:bCs/>
          <w:iCs/>
          <w:color w:val="000000"/>
          <w:w w:val="101"/>
          <w:sz w:val="28"/>
          <w:szCs w:val="28"/>
          <w:lang w:val="uk-UA"/>
        </w:rPr>
        <w:t>Пр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 регіональний штаб для координації роботи пунктів незламності (обігріву)</w:t>
      </w:r>
      <w:r w:rsidRPr="0090609D">
        <w:rPr>
          <w:rFonts w:ascii="Times New Roman" w:hAnsi="Times New Roman"/>
          <w:bCs/>
          <w:iCs/>
          <w:sz w:val="28"/>
          <w:szCs w:val="28"/>
          <w:lang w:val="uk-UA"/>
        </w:rPr>
        <w:t>”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Мета і шляхи її досягнення</w:t>
      </w:r>
    </w:p>
    <w:p w:rsidR="004A3613" w:rsidRPr="009B3E7C" w:rsidRDefault="004A3613" w:rsidP="00EE299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3106">
        <w:rPr>
          <w:rFonts w:ascii="Times New Roman" w:hAnsi="Times New Roman"/>
          <w:sz w:val="28"/>
          <w:szCs w:val="28"/>
          <w:lang w:val="uk-UA"/>
        </w:rPr>
        <w:t>Метою п</w:t>
      </w:r>
      <w:r>
        <w:rPr>
          <w:rFonts w:ascii="Times New Roman" w:hAnsi="Times New Roman"/>
          <w:sz w:val="28"/>
          <w:szCs w:val="28"/>
          <w:lang w:val="uk-UA"/>
        </w:rPr>
        <w:t>рийняття даного розпорядження є</w:t>
      </w:r>
      <w:r w:rsidRPr="008F5955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 w:rsidRPr="008F5955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координації роботи пунктів </w:t>
      </w:r>
      <w:r w:rsidRPr="0090609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незламності (обігріву)</w:t>
      </w:r>
      <w:r w:rsidRPr="008F5955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надання допомоги населенню в зимовий період 2022 – 2023 років під час воєнного стану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4A3613" w:rsidRPr="00ED7438" w:rsidRDefault="004A3613" w:rsidP="00EE299B">
      <w:pPr>
        <w:pStyle w:val="NormalWeb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</w:t>
      </w:r>
    </w:p>
    <w:p w:rsidR="004A3613" w:rsidRPr="00F720C4" w:rsidRDefault="004A3613" w:rsidP="00EE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3106">
        <w:rPr>
          <w:rFonts w:ascii="Times New Roman" w:hAnsi="Times New Roman"/>
          <w:sz w:val="28"/>
          <w:szCs w:val="28"/>
          <w:lang w:val="uk-UA"/>
        </w:rPr>
        <w:t>Правовими підставами розроблення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463106">
        <w:rPr>
          <w:rFonts w:ascii="Times New Roman" w:hAnsi="Times New Roman"/>
          <w:sz w:val="28"/>
          <w:szCs w:val="28"/>
          <w:lang w:val="uk-UA"/>
        </w:rPr>
        <w:t>кту розпорядження 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статті</w:t>
      </w:r>
      <w:r w:rsidRPr="008F5955">
        <w:rPr>
          <w:rFonts w:ascii="Times New Roman" w:hAnsi="Times New Roman"/>
          <w:sz w:val="28"/>
          <w:szCs w:val="28"/>
          <w:lang w:val="uk-UA"/>
        </w:rPr>
        <w:t xml:space="preserve"> 4, 15, 28 Закону України „Про правовий режим воєнного стану”, статей 6, 20, 33, 39, 41 Закону України „Про місцеві державні адміністрації”,указів Президента України: від 24 лютого 2022 року № 64/2022 „Про введення воєнного стану в Україні”, від 24 лютого 2022 року № 68/ 2022 „Про утворення військових адміністрацій”, від </w:t>
      </w:r>
      <w:r>
        <w:rPr>
          <w:rFonts w:ascii="Times New Roman" w:hAnsi="Times New Roman"/>
          <w:sz w:val="28"/>
          <w:szCs w:val="28"/>
          <w:lang w:val="uk-UA"/>
        </w:rPr>
        <w:t xml:space="preserve">7 листопада </w:t>
      </w:r>
      <w:r w:rsidRPr="008F5955">
        <w:rPr>
          <w:rFonts w:ascii="Times New Roman" w:hAnsi="Times New Roman"/>
          <w:sz w:val="28"/>
          <w:szCs w:val="28"/>
          <w:lang w:val="uk-UA"/>
        </w:rPr>
        <w:t>2022 року №</w:t>
      </w:r>
      <w:r>
        <w:rPr>
          <w:rFonts w:ascii="Times New Roman" w:hAnsi="Times New Roman"/>
          <w:sz w:val="28"/>
          <w:szCs w:val="28"/>
          <w:lang w:val="uk-UA"/>
        </w:rPr>
        <w:t>757</w:t>
      </w:r>
      <w:r w:rsidRPr="008F5955">
        <w:rPr>
          <w:rFonts w:ascii="Times New Roman" w:hAnsi="Times New Roman"/>
          <w:sz w:val="28"/>
          <w:szCs w:val="28"/>
          <w:lang w:val="uk-UA"/>
        </w:rPr>
        <w:t>/2022 „Про продовження строку дії воєнного стану в Україні”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A3613" w:rsidRPr="00ED7438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 обґрунтування</w:t>
      </w:r>
    </w:p>
    <w:p w:rsidR="004A3613" w:rsidRPr="00F720C4" w:rsidRDefault="004A3613" w:rsidP="00EE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463106">
        <w:rPr>
          <w:rFonts w:ascii="Times New Roman" w:hAnsi="Times New Roman"/>
          <w:sz w:val="28"/>
          <w:szCs w:val="28"/>
        </w:rPr>
        <w:t xml:space="preserve"> розпорядження не потребує матеріальних та інших витрат. </w:t>
      </w:r>
    </w:p>
    <w:p w:rsidR="004A3613" w:rsidRPr="00EE299B" w:rsidRDefault="004A3613" w:rsidP="00EE299B">
      <w:pPr>
        <w:pStyle w:val="NormalWeb"/>
        <w:spacing w:before="0" w:beforeAutospacing="0" w:after="0" w:afterAutospacing="0"/>
        <w:ind w:firstLine="2977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4A3613" w:rsidRPr="00463106" w:rsidRDefault="004A3613" w:rsidP="00EE299B">
      <w:pPr>
        <w:pStyle w:val="NormalWeb"/>
        <w:spacing w:before="0" w:beforeAutospacing="0" w:after="0" w:afterAutospacing="0"/>
        <w:ind w:firstLine="297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Позиція заінтересованих органів</w:t>
      </w:r>
    </w:p>
    <w:p w:rsidR="004A3613" w:rsidRPr="00F720C4" w:rsidRDefault="004A3613" w:rsidP="00EE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06">
        <w:rPr>
          <w:rFonts w:ascii="Times New Roman" w:hAnsi="Times New Roman"/>
          <w:sz w:val="28"/>
          <w:szCs w:val="28"/>
        </w:rPr>
        <w:t>При підготовці розпорядження розбіжностей з іншими органами не виникло.</w:t>
      </w:r>
    </w:p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 Регіональний аспект</w:t>
      </w:r>
    </w:p>
    <w:p w:rsidR="004A3613" w:rsidRPr="00F720C4" w:rsidRDefault="004A3613" w:rsidP="00EE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06">
        <w:rPr>
          <w:rFonts w:ascii="Times New Roman" w:hAnsi="Times New Roman"/>
          <w:sz w:val="28"/>
          <w:szCs w:val="28"/>
        </w:rPr>
        <w:t>Дане розпорядження не стосується розвитку адміністративно-територіальної одиниці.</w:t>
      </w:r>
    </w:p>
    <w:p w:rsidR="004A3613" w:rsidRPr="00B87C18" w:rsidRDefault="004A3613" w:rsidP="00EE299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14"/>
          <w:szCs w:val="28"/>
          <w:lang w:val="uk-UA"/>
        </w:rPr>
      </w:pPr>
    </w:p>
    <w:p w:rsidR="004A3613" w:rsidRPr="00463106" w:rsidRDefault="004A3613" w:rsidP="00EE299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 Громадське обговорення</w:t>
      </w:r>
    </w:p>
    <w:p w:rsidR="004A3613" w:rsidRDefault="004A3613" w:rsidP="00EE299B">
      <w:pPr>
        <w:pStyle w:val="BodyText"/>
        <w:tabs>
          <w:tab w:val="left" w:pos="567"/>
        </w:tabs>
        <w:rPr>
          <w:szCs w:val="28"/>
        </w:rPr>
      </w:pPr>
      <w:r w:rsidRPr="00463106">
        <w:rPr>
          <w:szCs w:val="28"/>
        </w:rPr>
        <w:t>Розпорядження не потребує проведення громадського обговорення.</w:t>
      </w:r>
    </w:p>
    <w:p w:rsidR="004A3613" w:rsidRPr="00EE299B" w:rsidRDefault="004A3613" w:rsidP="00EE299B">
      <w:pPr>
        <w:pStyle w:val="BodyText"/>
        <w:tabs>
          <w:tab w:val="left" w:pos="567"/>
        </w:tabs>
        <w:rPr>
          <w:sz w:val="16"/>
          <w:szCs w:val="16"/>
        </w:rPr>
      </w:pPr>
    </w:p>
    <w:p w:rsidR="004A3613" w:rsidRPr="00ED7438" w:rsidRDefault="004A3613" w:rsidP="00EE299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 Прогноз результатів</w:t>
      </w:r>
    </w:p>
    <w:p w:rsidR="004A3613" w:rsidRPr="008F5CB8" w:rsidRDefault="004A3613" w:rsidP="008F5CB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6704">
        <w:rPr>
          <w:rFonts w:ascii="Times New Roman" w:hAnsi="Times New Roman"/>
          <w:sz w:val="28"/>
          <w:szCs w:val="28"/>
          <w:lang w:val="uk-UA"/>
        </w:rPr>
        <w:t xml:space="preserve">В результаті прийняття даного розпорядження буде </w:t>
      </w:r>
      <w:r w:rsidRPr="009F6704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утворено районний </w:t>
      </w:r>
      <w:r w:rsidRPr="008544FC">
        <w:rPr>
          <w:rFonts w:ascii="Times New Roman" w:hAnsi="Times New Roman"/>
          <w:bCs/>
          <w:iCs/>
          <w:color w:val="000000"/>
          <w:sz w:val="28"/>
          <w:szCs w:val="28"/>
        </w:rPr>
        <w:t>штаб для координації роботипунктів незламності (обігріву)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10146" w:type="dxa"/>
        <w:tblLayout w:type="fixed"/>
        <w:tblLook w:val="0000"/>
      </w:tblPr>
      <w:tblGrid>
        <w:gridCol w:w="3369"/>
        <w:gridCol w:w="1419"/>
        <w:gridCol w:w="1800"/>
        <w:gridCol w:w="466"/>
        <w:gridCol w:w="3092"/>
      </w:tblGrid>
      <w:tr w:rsidR="004A3613" w:rsidRPr="002E1650" w:rsidTr="00DE2F1C">
        <w:trPr>
          <w:cantSplit/>
          <w:trHeight w:val="566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A3613" w:rsidRPr="002E1650" w:rsidRDefault="004A3613" w:rsidP="00E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3613" w:rsidRPr="002E1650" w:rsidRDefault="004A3613" w:rsidP="00E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3613" w:rsidRPr="002E1650" w:rsidRDefault="004A3613" w:rsidP="00E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>В.о.начальника відділу з питань цивільного захисту та взаємодії з правоохоронними органами районної військової адміністрації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6" w:type="dxa"/>
            <w:vAlign w:val="bottom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СМАКОВСЬКИЙ </w:t>
            </w:r>
          </w:p>
        </w:tc>
      </w:tr>
      <w:tr w:rsidR="004A3613" w:rsidRPr="002E1650" w:rsidTr="00DE2F1C">
        <w:trPr>
          <w:cantSplit/>
          <w:trHeight w:val="325"/>
        </w:trPr>
        <w:tc>
          <w:tcPr>
            <w:tcW w:w="3369" w:type="dxa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50">
              <w:rPr>
                <w:rFonts w:ascii="Times New Roman" w:hAnsi="Times New Roman"/>
              </w:rPr>
              <w:t>(</w:t>
            </w:r>
            <w:r w:rsidRPr="002E1650">
              <w:rPr>
                <w:rFonts w:ascii="Times New Roman" w:hAnsi="Times New Roman"/>
                <w:sz w:val="20"/>
                <w:szCs w:val="20"/>
              </w:rPr>
              <w:t>найменування посади керівника структурного підрозділу, іншого органу, що є головним розробником</w:t>
            </w:r>
            <w:r w:rsidRPr="002E1650"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50">
              <w:rPr>
                <w:rFonts w:ascii="Times New Roman" w:hAnsi="Times New Roman"/>
              </w:rPr>
              <w:t>(підпис)</w:t>
            </w:r>
          </w:p>
        </w:tc>
        <w:tc>
          <w:tcPr>
            <w:tcW w:w="466" w:type="dxa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</w:tcPr>
          <w:p w:rsidR="004A3613" w:rsidRPr="002E1650" w:rsidRDefault="004A3613" w:rsidP="00EE2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50">
              <w:rPr>
                <w:rFonts w:ascii="Times New Roman" w:hAnsi="Times New Roman"/>
              </w:rPr>
              <w:t>(ім’я та прізвище)</w:t>
            </w:r>
          </w:p>
        </w:tc>
      </w:tr>
    </w:tbl>
    <w:p w:rsidR="004A3613" w:rsidRPr="00782784" w:rsidRDefault="004A3613" w:rsidP="00EE299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4A3613" w:rsidRPr="00782784" w:rsidSect="00EE299B"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 w:rsidRPr="0046310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 ____________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 </w:t>
      </w:r>
      <w:r w:rsidRPr="004631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 </w:t>
      </w:r>
    </w:p>
    <w:p w:rsidR="004A3613" w:rsidRDefault="004A3613" w:rsidP="00702F9C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АРКУШ ПОГОДЖЕННЯ</w:t>
      </w:r>
    </w:p>
    <w:p w:rsidR="004A3613" w:rsidRPr="00B0752D" w:rsidRDefault="004A3613" w:rsidP="00702F9C">
      <w:pPr>
        <w:tabs>
          <w:tab w:val="left" w:pos="5029"/>
        </w:tabs>
        <w:spacing w:after="0" w:line="240" w:lineRule="auto"/>
        <w:jc w:val="center"/>
        <w:rPr>
          <w:rFonts w:ascii="Times New Roman CYR" w:hAnsi="Times New Roman CYR" w:cs="Times New Roman CYR"/>
          <w:smallCaps/>
          <w:sz w:val="28"/>
          <w:szCs w:val="28"/>
          <w:lang w:val="uk-UA"/>
        </w:rPr>
      </w:pPr>
      <w:r w:rsidRPr="000F46D1">
        <w:rPr>
          <w:rFonts w:ascii="Times New Roman CYR" w:hAnsi="Times New Roman CYR" w:cs="Times New Roman CYR"/>
          <w:smallCaps/>
          <w:sz w:val="28"/>
          <w:szCs w:val="28"/>
          <w:lang w:val="uk-UA"/>
        </w:rPr>
        <w:t>про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є</w:t>
      </w:r>
      <w:r w:rsidRPr="000F46D1">
        <w:rPr>
          <w:rFonts w:ascii="Times New Roman CYR" w:hAnsi="Times New Roman CYR" w:cs="Times New Roman CYR"/>
          <w:smallCaps/>
          <w:sz w:val="28"/>
          <w:szCs w:val="28"/>
          <w:lang w:val="uk-UA"/>
        </w:rPr>
        <w:t>кту розпорядження</w:t>
      </w:r>
    </w:p>
    <w:p w:rsidR="004A3613" w:rsidRDefault="004A3613" w:rsidP="00702F9C">
      <w:pPr>
        <w:tabs>
          <w:tab w:val="left" w:pos="5029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mallCaps/>
          <w:lang w:val="uk-UA"/>
        </w:rPr>
      </w:pPr>
    </w:p>
    <w:p w:rsidR="004A3613" w:rsidRDefault="004A3613" w:rsidP="00702F9C">
      <w:pPr>
        <w:tabs>
          <w:tab w:val="left" w:pos="4320"/>
          <w:tab w:val="left" w:pos="4920"/>
        </w:tabs>
        <w:spacing w:after="0" w:line="240" w:lineRule="auto"/>
        <w:ind w:left="284" w:right="-9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Заступник начальника</w:t>
      </w:r>
    </w:p>
    <w:p w:rsidR="004A3613" w:rsidRPr="00CD2181" w:rsidRDefault="004A3613" w:rsidP="00702F9C">
      <w:pPr>
        <w:tabs>
          <w:tab w:val="left" w:pos="4320"/>
          <w:tab w:val="left" w:pos="4920"/>
        </w:tabs>
        <w:spacing w:after="0" w:line="240" w:lineRule="auto"/>
        <w:ind w:left="284" w:right="-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CD2181">
        <w:rPr>
          <w:rFonts w:ascii="Times New Roman" w:hAnsi="Times New Roman"/>
          <w:sz w:val="28"/>
          <w:szCs w:val="28"/>
          <w:lang w:val="uk-UA"/>
        </w:rPr>
        <w:t>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військової </w:t>
      </w:r>
      <w:r w:rsidRPr="00CD2181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tbl>
      <w:tblPr>
        <w:tblW w:w="9828" w:type="dxa"/>
        <w:tblLayout w:type="fixed"/>
        <w:tblLook w:val="0000"/>
      </w:tblPr>
      <w:tblGrid>
        <w:gridCol w:w="4928"/>
        <w:gridCol w:w="1276"/>
        <w:gridCol w:w="283"/>
        <w:gridCol w:w="142"/>
        <w:gridCol w:w="425"/>
        <w:gridCol w:w="2517"/>
        <w:gridCol w:w="257"/>
      </w:tblGrid>
      <w:tr w:rsidR="004A3613" w:rsidRPr="002E1650" w:rsidTr="00C815B7">
        <w:trPr>
          <w:gridAfter w:val="1"/>
          <w:wAfter w:w="25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101541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Віталій ДУПИН</w:t>
            </w:r>
          </w:p>
        </w:tc>
      </w:tr>
      <w:tr w:rsidR="004A3613" w:rsidRPr="002E1650" w:rsidTr="00C815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(підпис)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(ім’я, прізвище)</w:t>
            </w:r>
          </w:p>
        </w:tc>
      </w:tr>
    </w:tbl>
    <w:p w:rsidR="004A3613" w:rsidRDefault="004A3613" w:rsidP="00702F9C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26D97">
        <w:rPr>
          <w:rFonts w:ascii="Times New Roman" w:hAnsi="Times New Roman"/>
        </w:rPr>
        <w:t>___” ____________ 20</w:t>
      </w:r>
      <w:r>
        <w:rPr>
          <w:rFonts w:ascii="Times New Roman" w:hAnsi="Times New Roman"/>
          <w:lang w:val="uk-UA"/>
        </w:rPr>
        <w:t>22</w:t>
      </w:r>
      <w:r w:rsidRPr="00126D97">
        <w:rPr>
          <w:rFonts w:ascii="Times New Roman" w:hAnsi="Times New Roman"/>
        </w:rPr>
        <w:t>року</w:t>
      </w:r>
    </w:p>
    <w:p w:rsidR="004A3613" w:rsidRPr="00DA3C42" w:rsidRDefault="004A3613" w:rsidP="00702F9C">
      <w:pPr>
        <w:tabs>
          <w:tab w:val="left" w:pos="4678"/>
        </w:tabs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1809"/>
        <w:gridCol w:w="6663"/>
        <w:gridCol w:w="1356"/>
      </w:tblGrid>
      <w:tr w:rsidR="004A3613" w:rsidRPr="002E1650" w:rsidTr="00DE2F1C"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8F5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„</w:t>
            </w:r>
            <w:r w:rsidRPr="002E1650">
              <w:rPr>
                <w:rFonts w:ascii="Times New Roman" w:hAnsi="Times New Roman"/>
                <w:bCs/>
                <w:iCs/>
                <w:color w:val="000000"/>
                <w:w w:val="101"/>
                <w:sz w:val="28"/>
                <w:szCs w:val="28"/>
              </w:rPr>
              <w:t>Пр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 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районний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штаб для координації роботи</w:t>
            </w:r>
          </w:p>
          <w:p w:rsidR="004A3613" w:rsidRPr="002E1650" w:rsidRDefault="004A3613" w:rsidP="008F5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пунктів незламності (обігріву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  <w:r w:rsidRPr="002E16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4A3613" w:rsidRPr="002E1650" w:rsidTr="00DE2F1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</w:rPr>
              <w:t>(назва)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:rsidR="004A3613" w:rsidRDefault="004A3613" w:rsidP="00702F9C">
      <w:pPr>
        <w:tabs>
          <w:tab w:val="left" w:pos="5029"/>
        </w:tabs>
        <w:spacing w:after="0" w:line="240" w:lineRule="auto"/>
        <w:rPr>
          <w:rFonts w:ascii="Times New Roman CYR" w:hAnsi="Times New Roman CYR" w:cs="Times New Roman CYR"/>
          <w:sz w:val="10"/>
          <w:szCs w:val="10"/>
          <w:lang w:val="uk-UA"/>
        </w:rPr>
      </w:pPr>
    </w:p>
    <w:tbl>
      <w:tblPr>
        <w:tblW w:w="9862" w:type="dxa"/>
        <w:tblInd w:w="-34" w:type="dxa"/>
        <w:tblLayout w:type="fixed"/>
        <w:tblLook w:val="0000"/>
      </w:tblPr>
      <w:tblGrid>
        <w:gridCol w:w="4253"/>
        <w:gridCol w:w="284"/>
        <w:gridCol w:w="1134"/>
        <w:gridCol w:w="708"/>
        <w:gridCol w:w="567"/>
        <w:gridCol w:w="1276"/>
        <w:gridCol w:w="1640"/>
      </w:tblGrid>
      <w:tr w:rsidR="004A3613" w:rsidRPr="002E1650" w:rsidTr="00DE2F1C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pStyle w:val="Heading4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b w:val="0"/>
                <w:i w:val="0"/>
                <w:color w:val="000000"/>
                <w:spacing w:val="-3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b w:val="0"/>
                <w:i w:val="0"/>
                <w:color w:val="000000"/>
                <w:spacing w:val="-3"/>
                <w:sz w:val="28"/>
                <w:szCs w:val="28"/>
                <w:lang w:val="uk-UA"/>
              </w:rPr>
              <w:t>Проект розпорядження розроблено</w:t>
            </w: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475435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відділом з питань цивільного захисту та взаємодії з правоохоронними органами районної військової адміністрації</w:t>
            </w:r>
          </w:p>
        </w:tc>
      </w:tr>
      <w:tr w:rsidR="004A3613" w:rsidRPr="002E1650" w:rsidTr="00DE2F1C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</w:rPr>
              <w:t>(найменування структурного підрозділу, іншого органу, що  є головним розробником)</w:t>
            </w:r>
          </w:p>
        </w:tc>
      </w:tr>
      <w:tr w:rsidR="004A3613" w:rsidRPr="002E1650" w:rsidTr="00DE2F1C"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DE2F1C"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F11D8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Статті 4, 15, 28 Закону України „Про правовий режим воєнного стану”, статті 6, 20, 33, 39, 41 Закону України „Про місцеві державні адміністрації”, укази Президента України: від 24 лютого 2022 року № 64/2022 „Про введення воєнного стану в Україні”, від 24 лютого 2022 року № 68/ 2022 „Про утворення військових адміністрацій”, від 7листопада 2022 року №757/2022 „Про продовження строку дії воєнного стану в Україні”, розпорядження голови Закарпатської обласної державної адміністрації – начальника Закарпатської обласної військової адміністрації </w:t>
            </w:r>
            <w:r w:rsidRPr="00E662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6625B">
              <w:rPr>
                <w:rFonts w:ascii="Times New Roman" w:hAnsi="Times New Roman"/>
                <w:sz w:val="24"/>
                <w:szCs w:val="24"/>
                <w:lang w:val="uk-UA"/>
              </w:rPr>
              <w:t>.11.2022</w:t>
            </w: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 w:rsidRPr="00E6625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 w:rsidRPr="002E1650">
              <w:rPr>
                <w:rFonts w:ascii="Times New Roman" w:hAnsi="Times New Roman"/>
                <w:bCs/>
                <w:iCs/>
                <w:color w:val="000000"/>
                <w:w w:val="101"/>
                <w:sz w:val="24"/>
                <w:szCs w:val="24"/>
                <w:lang w:val="uk-UA"/>
              </w:rPr>
              <w:t>Пр</w:t>
            </w:r>
            <w:r w:rsidRPr="002E16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о регіональний штаб для координації роботи пунктів незламності (обігріву)</w:t>
            </w:r>
            <w:r w:rsidRPr="002E165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”</w:t>
            </w:r>
            <w:r w:rsidRPr="002E16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A3613" w:rsidRPr="002E1650" w:rsidTr="00DE2F1C">
        <w:tc>
          <w:tcPr>
            <w:tcW w:w="9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</w:rPr>
              <w:t>(підстава для розроблення)</w:t>
            </w:r>
          </w:p>
        </w:tc>
      </w:tr>
      <w:tr w:rsidR="004A3613" w:rsidRPr="002E1650" w:rsidTr="003742B4">
        <w:trPr>
          <w:trHeight w:val="47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pStyle w:val="Heading5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caps/>
                <w:color w:val="000000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aps/>
                <w:color w:val="000000"/>
                <w:sz w:val="28"/>
                <w:szCs w:val="28"/>
                <w:lang w:val="uk-UA"/>
              </w:rPr>
              <w:t>Погоджено</w:t>
            </w:r>
            <w:r w:rsidRPr="002E165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rPr>
          <w:trHeight w:val="47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82784">
            <w:pPr>
              <w:pStyle w:val="Heading5"/>
              <w:shd w:val="clear" w:color="auto" w:fill="FFFFFF"/>
              <w:spacing w:before="0" w:line="240" w:lineRule="auto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2E165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 xml:space="preserve">Керівник апарату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b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b/>
                <w:lang w:val="uk-UA"/>
              </w:rPr>
              <w:t>Р.Боднарюк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F06D6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0D03ED">
            <w:pPr>
              <w:pStyle w:val="Heading5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 xml:space="preserve">Начальник відділу документообігу та контролю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DE2F1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0D03ED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b/>
                <w:sz w:val="24"/>
                <w:lang w:val="uk-UA"/>
              </w:rPr>
              <w:t>Р.Поляк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F06D6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13" w:rsidRPr="002E1650" w:rsidRDefault="004A3613" w:rsidP="00F06D6F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sz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sz w:val="24"/>
                <w:lang w:val="uk-UA"/>
              </w:rPr>
              <w:t>(ім’я та 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F06D6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2E1650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Начальник юридичного відділу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DE2F1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F06D6F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b/>
                <w:sz w:val="24"/>
                <w:lang w:val="uk-UA"/>
              </w:rPr>
              <w:t>К.Дупин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CD607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E165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В.о.завідувача сектору з питань запобігання і виявлення корупції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45408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О.Баєва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4A3613" w:rsidRPr="002E1650" w:rsidRDefault="004A3613" w:rsidP="00702F9C">
            <w:pPr>
              <w:pStyle w:val="Heading5"/>
              <w:shd w:val="clear" w:color="auto" w:fill="FFFFFF"/>
              <w:spacing w:before="0" w:line="240" w:lineRule="auto"/>
              <w:rPr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(ім’ятапрізвище)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4A3613" w:rsidRPr="002E1650" w:rsidRDefault="004A3613" w:rsidP="00702F9C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702F9C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B5162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B5162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B51621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(ім’я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  <w:tr w:rsidR="004A3613" w:rsidRPr="002E1650" w:rsidTr="003742B4">
        <w:trPr>
          <w:trHeight w:val="49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pStyle w:val="Heading5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  <w:p w:rsidR="004A3613" w:rsidRPr="002E1650" w:rsidRDefault="004A3613" w:rsidP="00E6625B">
            <w:pPr>
              <w:pStyle w:val="Heading5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Зауваження і пропозиції (додаються на окремому аркуші)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A3613" w:rsidRPr="002E1650" w:rsidTr="003742B4">
        <w:trPr>
          <w:trHeight w:val="49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pStyle w:val="Heading5"/>
              <w:shd w:val="clear" w:color="auto" w:fill="FFFFFF"/>
              <w:spacing w:before="0" w:line="240" w:lineRule="auto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4A3613" w:rsidRPr="002E1650" w:rsidRDefault="004A3613" w:rsidP="00E6625B">
            <w:pPr>
              <w:pStyle w:val="Heading5"/>
              <w:shd w:val="clear" w:color="auto" w:fill="FFFFFF"/>
              <w:spacing w:before="0" w:line="240" w:lineRule="auto"/>
              <w:rPr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  <w:lang w:val="uk-UA"/>
              </w:rPr>
              <w:t>(назва підрозд</w:t>
            </w:r>
            <w:r w:rsidRPr="002E1650">
              <w:rPr>
                <w:rFonts w:ascii="Times New Roman CYR" w:hAnsi="Times New Roman CYR" w:cs="Times New Roman CYR"/>
                <w:color w:val="000000"/>
              </w:rPr>
              <w:t>ілу, посада)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color w:val="000000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</w:rPr>
              <w:t>(і</w:t>
            </w:r>
            <w:r w:rsidRPr="002E1650">
              <w:rPr>
                <w:rFonts w:ascii="Times New Roman CYR" w:hAnsi="Times New Roman CYR" w:cs="Times New Roman CYR"/>
                <w:lang w:val="uk-UA"/>
              </w:rPr>
              <w:t>м’я</w:t>
            </w:r>
            <w:r w:rsidRPr="002E1650">
              <w:rPr>
                <w:rFonts w:ascii="Times New Roman CYR" w:hAnsi="Times New Roman CYR" w:cs="Times New Roman CYR"/>
              </w:rPr>
              <w:t xml:space="preserve"> тапрізвище)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92"/>
                <w:tab w:val="left" w:pos="502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E1650"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4A3613" w:rsidRPr="002E1650" w:rsidTr="00E6625B">
        <w:trPr>
          <w:trHeight w:val="54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В.о.начальника відділу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tabs>
                <w:tab w:val="left" w:pos="5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13" w:rsidRPr="002E1650" w:rsidRDefault="004A3613" w:rsidP="00E662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613" w:rsidRPr="002E1650" w:rsidRDefault="004A3613" w:rsidP="00E6625B">
            <w:pPr>
              <w:tabs>
                <w:tab w:val="left" w:pos="-250"/>
                <w:tab w:val="left" w:pos="5029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50">
              <w:rPr>
                <w:rFonts w:ascii="Times New Roman" w:hAnsi="Times New Roman"/>
                <w:sz w:val="28"/>
                <w:szCs w:val="28"/>
                <w:lang w:val="uk-UA"/>
              </w:rPr>
              <w:t>Віталій СМАКОВСЬКИЙ</w:t>
            </w:r>
          </w:p>
        </w:tc>
      </w:tr>
      <w:tr w:rsidR="004A3613" w:rsidRPr="002E1650" w:rsidTr="00782784">
        <w:trPr>
          <w:trHeight w:val="1138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Найменування посади головного розробника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  підпис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         ім’я та прізвище</w:t>
            </w:r>
          </w:p>
        </w:tc>
      </w:tr>
      <w:tr w:rsidR="004A3613" w:rsidRPr="002E1650" w:rsidTr="00DE2F1C">
        <w:trPr>
          <w:trHeight w:val="8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E165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__________      2022 року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13" w:rsidRPr="002E1650" w:rsidRDefault="004A3613" w:rsidP="00E6625B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4A3613" w:rsidRDefault="004A3613" w:rsidP="002634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A3613" w:rsidSect="00E6625B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4A3613" w:rsidRDefault="004A3613" w:rsidP="00702F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94CFA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4A3613" w:rsidRPr="00E94CFA" w:rsidRDefault="004A3613" w:rsidP="00702F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94CFA">
        <w:rPr>
          <w:rFonts w:ascii="Times New Roman" w:hAnsi="Times New Roman"/>
          <w:sz w:val="28"/>
          <w:szCs w:val="28"/>
          <w:lang w:val="uk-UA"/>
        </w:rPr>
        <w:t xml:space="preserve">відділів апарату, структурних підрозділів </w:t>
      </w:r>
    </w:p>
    <w:p w:rsidR="004A3613" w:rsidRPr="00E94CFA" w:rsidRDefault="004A3613" w:rsidP="00702F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94CFA">
        <w:rPr>
          <w:rFonts w:ascii="Times New Roman" w:hAnsi="Times New Roman"/>
          <w:sz w:val="28"/>
          <w:szCs w:val="28"/>
          <w:lang w:val="uk-UA"/>
        </w:rPr>
        <w:t>рай</w:t>
      </w:r>
      <w:r>
        <w:rPr>
          <w:rFonts w:ascii="Times New Roman" w:hAnsi="Times New Roman"/>
          <w:sz w:val="28"/>
          <w:szCs w:val="28"/>
          <w:lang w:val="uk-UA"/>
        </w:rPr>
        <w:t xml:space="preserve">онної військової </w:t>
      </w:r>
      <w:r w:rsidRPr="00E94CFA">
        <w:rPr>
          <w:rFonts w:ascii="Times New Roman" w:hAnsi="Times New Roman"/>
          <w:sz w:val="28"/>
          <w:szCs w:val="28"/>
          <w:lang w:val="uk-UA"/>
        </w:rPr>
        <w:t>адміністрації, підприємств та організацій,</w:t>
      </w:r>
    </w:p>
    <w:p w:rsidR="004A3613" w:rsidRPr="00166CCF" w:rsidRDefault="004A3613" w:rsidP="00166C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6CCF">
        <w:rPr>
          <w:rFonts w:ascii="Times New Roman" w:hAnsi="Times New Roman"/>
          <w:sz w:val="28"/>
          <w:szCs w:val="28"/>
          <w:lang w:val="uk-UA"/>
        </w:rPr>
        <w:t xml:space="preserve">яким необхідно розіслати копію розпорядження </w:t>
      </w:r>
      <w:r>
        <w:rPr>
          <w:rFonts w:ascii="Times New Roman" w:hAnsi="Times New Roman"/>
          <w:sz w:val="28"/>
          <w:szCs w:val="28"/>
          <w:lang w:val="uk-UA"/>
        </w:rPr>
        <w:t>в.о.голови державної адміністрації – в.о.начальника</w:t>
      </w:r>
      <w:r w:rsidRPr="00166CCF">
        <w:rPr>
          <w:rFonts w:ascii="Times New Roman" w:hAnsi="Times New Roman"/>
          <w:sz w:val="28"/>
          <w:szCs w:val="28"/>
          <w:lang w:val="uk-UA"/>
        </w:rPr>
        <w:t>військової адміністрації</w:t>
      </w:r>
    </w:p>
    <w:p w:rsidR="004A3613" w:rsidRDefault="004A3613" w:rsidP="00702F9C">
      <w:pPr>
        <w:pStyle w:val="BodyText"/>
        <w:ind w:right="141"/>
        <w:rPr>
          <w:b/>
          <w:color w:val="000000"/>
          <w:szCs w:val="28"/>
        </w:rPr>
      </w:pPr>
    </w:p>
    <w:p w:rsidR="004A3613" w:rsidRPr="008F5CB8" w:rsidRDefault="004A3613" w:rsidP="00F11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F5CB8">
        <w:rPr>
          <w:rFonts w:ascii="Times New Roman" w:hAnsi="Times New Roman"/>
          <w:color w:val="000000"/>
          <w:sz w:val="28"/>
          <w:szCs w:val="28"/>
          <w:lang w:val="uk-UA"/>
        </w:rPr>
        <w:t>„</w:t>
      </w:r>
      <w:r w:rsidRPr="008F5CB8">
        <w:rPr>
          <w:rFonts w:ascii="Times New Roman" w:hAnsi="Times New Roman"/>
          <w:bCs/>
          <w:iCs/>
          <w:color w:val="000000"/>
          <w:w w:val="101"/>
          <w:sz w:val="28"/>
          <w:szCs w:val="28"/>
        </w:rPr>
        <w:t>Пр</w:t>
      </w:r>
      <w:r w:rsidRPr="008F5CB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 </w:t>
      </w:r>
      <w:r w:rsidRPr="008F5CB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районний</w:t>
      </w:r>
      <w:r w:rsidRPr="008F5CB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штаб для координації роботи</w:t>
      </w:r>
    </w:p>
    <w:p w:rsidR="004A3613" w:rsidRDefault="004A3613" w:rsidP="00F11D83">
      <w:pPr>
        <w:pStyle w:val="BodyText"/>
        <w:jc w:val="center"/>
        <w:rPr>
          <w:color w:val="000000"/>
          <w:szCs w:val="28"/>
        </w:rPr>
      </w:pPr>
      <w:r w:rsidRPr="008F5CB8">
        <w:rPr>
          <w:bCs/>
          <w:iCs/>
          <w:color w:val="000000"/>
          <w:szCs w:val="28"/>
        </w:rPr>
        <w:t>пунктів незламності (обігріву</w:t>
      </w:r>
      <w:r>
        <w:rPr>
          <w:bCs/>
          <w:iCs/>
          <w:color w:val="000000"/>
          <w:szCs w:val="28"/>
        </w:rPr>
        <w:t>)</w:t>
      </w:r>
      <w:r w:rsidRPr="008F5CB8">
        <w:rPr>
          <w:color w:val="000000"/>
          <w:szCs w:val="28"/>
        </w:rPr>
        <w:t>”</w:t>
      </w:r>
    </w:p>
    <w:p w:rsidR="004A3613" w:rsidRDefault="004A3613" w:rsidP="00702F9C">
      <w:pPr>
        <w:pStyle w:val="BodyText"/>
        <w:jc w:val="center"/>
        <w:rPr>
          <w:color w:val="000000"/>
          <w:szCs w:val="28"/>
        </w:rPr>
      </w:pPr>
    </w:p>
    <w:p w:rsidR="004A3613" w:rsidRPr="006A1586" w:rsidRDefault="004A3613" w:rsidP="00702F9C">
      <w:pPr>
        <w:pStyle w:val="BodyText"/>
        <w:jc w:val="center"/>
        <w:rPr>
          <w:b/>
          <w:color w:val="000000"/>
          <w:szCs w:val="28"/>
        </w:rPr>
      </w:pPr>
    </w:p>
    <w:p w:rsidR="004A3613" w:rsidRPr="00357B84" w:rsidRDefault="004A3613" w:rsidP="00357B8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 Заступник керівника</w:t>
      </w:r>
      <w:r w:rsidRPr="00357B84">
        <w:rPr>
          <w:rFonts w:ascii="Times New Roman" w:hAnsi="Times New Roman"/>
          <w:sz w:val="28"/>
          <w:szCs w:val="28"/>
          <w:lang w:val="uk-UA"/>
        </w:rPr>
        <w:t xml:space="preserve"> апарату районної військової адміністрації.</w:t>
      </w:r>
    </w:p>
    <w:p w:rsidR="004A3613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Ужгородське районне</w:t>
      </w:r>
      <w:r w:rsidRPr="00357B8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uk-UA"/>
        </w:rPr>
        <w:t>поліції</w:t>
      </w:r>
      <w:r w:rsidRPr="00357B84">
        <w:rPr>
          <w:rFonts w:ascii="Times New Roman" w:hAnsi="Times New Roman"/>
          <w:sz w:val="28"/>
          <w:szCs w:val="28"/>
          <w:lang w:val="uk-UA"/>
        </w:rPr>
        <w:t xml:space="preserve"> головного управління Національної поліції в Закарпатській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3613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</w:t>
      </w:r>
      <w:r>
        <w:rPr>
          <w:rFonts w:ascii="Times New Roman" w:hAnsi="Times New Roman"/>
          <w:sz w:val="28"/>
          <w:szCs w:val="28"/>
        </w:rPr>
        <w:t>Ужгородське районне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Державної служби </w:t>
      </w:r>
      <w:r w:rsidRPr="00725188">
        <w:rPr>
          <w:rFonts w:ascii="Times New Roman" w:hAnsi="Times New Roman"/>
          <w:sz w:val="28"/>
          <w:szCs w:val="28"/>
        </w:rPr>
        <w:t>України</w:t>
      </w:r>
      <w:r w:rsidRPr="00725188">
        <w:rPr>
          <w:rFonts w:ascii="Times New Roman" w:hAnsi="Times New Roman"/>
          <w:sz w:val="28"/>
          <w:szCs w:val="28"/>
          <w:lang w:val="uk-UA"/>
        </w:rPr>
        <w:t xml:space="preserve"> з надзвичайних ситуацій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25188">
        <w:rPr>
          <w:rFonts w:ascii="Times New Roman" w:hAnsi="Times New Roman"/>
          <w:sz w:val="28"/>
          <w:szCs w:val="28"/>
        </w:rPr>
        <w:t xml:space="preserve"> Закарпатській області</w:t>
      </w:r>
    </w:p>
    <w:p w:rsidR="004A3613" w:rsidRPr="00EC790B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В</w:t>
      </w:r>
      <w:r>
        <w:rPr>
          <w:rFonts w:ascii="Times New Roman" w:hAnsi="Times New Roman"/>
          <w:sz w:val="28"/>
          <w:szCs w:val="28"/>
        </w:rPr>
        <w:t>иконавчі комітети</w:t>
      </w:r>
      <w:r w:rsidRPr="008F5955">
        <w:rPr>
          <w:rFonts w:ascii="Times New Roman" w:hAnsi="Times New Roman"/>
          <w:sz w:val="28"/>
          <w:szCs w:val="28"/>
        </w:rPr>
        <w:t xml:space="preserve"> місцевих рад </w:t>
      </w:r>
      <w:r>
        <w:rPr>
          <w:rFonts w:ascii="Times New Roman" w:hAnsi="Times New Roman"/>
          <w:sz w:val="28"/>
          <w:szCs w:val="28"/>
          <w:lang w:val="uk-UA"/>
        </w:rPr>
        <w:t>територіальних громад району.</w:t>
      </w:r>
    </w:p>
    <w:p w:rsidR="004A3613" w:rsidRDefault="004A3613" w:rsidP="00EC790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 У</w:t>
      </w:r>
      <w:r w:rsidRPr="00357B84">
        <w:rPr>
          <w:rFonts w:ascii="Times New Roman" w:hAnsi="Times New Roman"/>
          <w:sz w:val="28"/>
          <w:szCs w:val="28"/>
          <w:lang w:val="uk-UA"/>
        </w:rPr>
        <w:t>правління соціального захисту населення районної військової адміністрації.</w:t>
      </w:r>
    </w:p>
    <w:p w:rsidR="004A3613" w:rsidRDefault="004A3613" w:rsidP="00357B84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Відділ з питань цивільного захисту та взаємодії з правоохоронними органами районної військової адміністрації. </w:t>
      </w:r>
    </w:p>
    <w:p w:rsidR="004A3613" w:rsidRPr="00413DA0" w:rsidRDefault="004A3613" w:rsidP="00357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7. Відділ</w:t>
      </w:r>
      <w:r>
        <w:rPr>
          <w:rStyle w:val="3"/>
          <w:szCs w:val="28"/>
          <w:lang w:val="uk-UA"/>
        </w:rPr>
        <w:t>економічного розвитку, житлово-комунального господарства, інфраструктури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військової адміністрації.</w:t>
      </w:r>
    </w:p>
    <w:p w:rsidR="004A3613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8. Відділ</w:t>
      </w:r>
      <w:r w:rsidRPr="00E4160C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/>
        </w:rPr>
        <w:t>районної</w:t>
      </w:r>
      <w:r w:rsidRPr="00E4160C">
        <w:rPr>
          <w:rFonts w:ascii="Times New Roman" w:hAnsi="Times New Roman"/>
          <w:sz w:val="28"/>
          <w:szCs w:val="28"/>
          <w:lang w:val="uk-UA"/>
        </w:rPr>
        <w:t xml:space="preserve">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3613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9. Відділ</w:t>
      </w:r>
      <w:r>
        <w:rPr>
          <w:rFonts w:ascii="Times New Roman" w:hAnsi="Times New Roman"/>
          <w:sz w:val="28"/>
          <w:szCs w:val="28"/>
          <w:lang w:val="uk-UA"/>
        </w:rPr>
        <w:t>культури, молоді та спортурайонної</w:t>
      </w:r>
      <w:r w:rsidRPr="00E4160C">
        <w:rPr>
          <w:rFonts w:ascii="Times New Roman" w:hAnsi="Times New Roman"/>
          <w:sz w:val="28"/>
          <w:szCs w:val="28"/>
          <w:lang w:val="uk-UA"/>
        </w:rPr>
        <w:t xml:space="preserve">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3613" w:rsidRPr="00EC790B" w:rsidRDefault="004A3613" w:rsidP="00EC790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Відділ з питань інформаційної діяльності, внутрішньої політики та зв</w:t>
      </w:r>
      <w:r w:rsidRPr="00357B8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язків </w:t>
      </w:r>
      <w:r w:rsidRPr="00357B84">
        <w:rPr>
          <w:rFonts w:ascii="Times New Roman" w:hAnsi="Times New Roman"/>
          <w:sz w:val="28"/>
          <w:szCs w:val="28"/>
          <w:lang w:val="uk-UA"/>
        </w:rPr>
        <w:t>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військової адміністрації.</w:t>
      </w:r>
    </w:p>
    <w:p w:rsidR="004A3613" w:rsidRDefault="004A3613" w:rsidP="00702F9C">
      <w:pPr>
        <w:pStyle w:val="BodyText"/>
        <w:jc w:val="center"/>
        <w:rPr>
          <w:b/>
          <w:color w:val="000000"/>
          <w:szCs w:val="28"/>
        </w:rPr>
      </w:pPr>
    </w:p>
    <w:p w:rsidR="004A3613" w:rsidRDefault="004A3613" w:rsidP="00702F9C">
      <w:pPr>
        <w:pStyle w:val="BodyText"/>
        <w:jc w:val="center"/>
        <w:rPr>
          <w:b/>
          <w:color w:val="000000"/>
          <w:szCs w:val="28"/>
        </w:rPr>
      </w:pPr>
    </w:p>
    <w:p w:rsidR="004A3613" w:rsidRPr="00463106" w:rsidRDefault="004A3613" w:rsidP="00702F9C">
      <w:pPr>
        <w:pStyle w:val="BodyText"/>
        <w:jc w:val="center"/>
        <w:rPr>
          <w:b/>
          <w:color w:val="000000"/>
          <w:szCs w:val="28"/>
        </w:rPr>
      </w:pPr>
    </w:p>
    <w:p w:rsidR="004A3613" w:rsidRDefault="004A3613" w:rsidP="00702F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начальника відділу з питань</w:t>
      </w:r>
    </w:p>
    <w:p w:rsidR="004A3613" w:rsidRDefault="004A3613" w:rsidP="00702F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цивільного захистута взаємодії з</w:t>
      </w:r>
    </w:p>
    <w:p w:rsidR="004A3613" w:rsidRDefault="004A3613" w:rsidP="00702F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правоохоронними органами</w:t>
      </w:r>
    </w:p>
    <w:p w:rsidR="004A3613" w:rsidRPr="00D510EC" w:rsidRDefault="004A3613" w:rsidP="00702F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адміністраціїВіталій СМАКОВСЬКИЙ</w:t>
      </w:r>
    </w:p>
    <w:p w:rsidR="004A3613" w:rsidRPr="004A110C" w:rsidRDefault="004A3613" w:rsidP="00702F9C">
      <w:pPr>
        <w:spacing w:after="0" w:line="240" w:lineRule="auto"/>
        <w:rPr>
          <w:lang w:val="uk-UA"/>
        </w:rPr>
      </w:pPr>
    </w:p>
    <w:sectPr w:rsidR="004A3613" w:rsidRPr="004A110C" w:rsidSect="00B9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13" w:rsidRDefault="004A3613" w:rsidP="002F629C">
      <w:pPr>
        <w:spacing w:after="0" w:line="240" w:lineRule="auto"/>
      </w:pPr>
      <w:r>
        <w:separator/>
      </w:r>
    </w:p>
  </w:endnote>
  <w:endnote w:type="continuationSeparator" w:id="1">
    <w:p w:rsidR="004A3613" w:rsidRDefault="004A3613" w:rsidP="002F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13" w:rsidRDefault="004A3613" w:rsidP="002F629C">
      <w:pPr>
        <w:spacing w:after="0" w:line="240" w:lineRule="auto"/>
      </w:pPr>
      <w:r>
        <w:separator/>
      </w:r>
    </w:p>
  </w:footnote>
  <w:footnote w:type="continuationSeparator" w:id="1">
    <w:p w:rsidR="004A3613" w:rsidRDefault="004A3613" w:rsidP="002F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EB4"/>
    <w:multiLevelType w:val="hybridMultilevel"/>
    <w:tmpl w:val="0A14098A"/>
    <w:lvl w:ilvl="0" w:tplc="3DBE29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8C51C19"/>
    <w:multiLevelType w:val="hybridMultilevel"/>
    <w:tmpl w:val="D1BA76B6"/>
    <w:lvl w:ilvl="0" w:tplc="993E57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655F4C"/>
    <w:multiLevelType w:val="multilevel"/>
    <w:tmpl w:val="81F8863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EF9116F"/>
    <w:multiLevelType w:val="hybridMultilevel"/>
    <w:tmpl w:val="1188DEB0"/>
    <w:lvl w:ilvl="0" w:tplc="C6DCA3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0201983"/>
    <w:multiLevelType w:val="hybridMultilevel"/>
    <w:tmpl w:val="C7FCB606"/>
    <w:lvl w:ilvl="0" w:tplc="F4F4CAB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5">
    <w:nsid w:val="54CC669E"/>
    <w:multiLevelType w:val="hybridMultilevel"/>
    <w:tmpl w:val="F6D6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8C1DA6"/>
    <w:multiLevelType w:val="hybridMultilevel"/>
    <w:tmpl w:val="330CB598"/>
    <w:lvl w:ilvl="0" w:tplc="ACAAA8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F84A5B"/>
    <w:multiLevelType w:val="hybridMultilevel"/>
    <w:tmpl w:val="AA482A8A"/>
    <w:lvl w:ilvl="0" w:tplc="50368C7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0C"/>
    <w:rsid w:val="00000372"/>
    <w:rsid w:val="00000F75"/>
    <w:rsid w:val="00001BF0"/>
    <w:rsid w:val="00064031"/>
    <w:rsid w:val="0006507A"/>
    <w:rsid w:val="00067EE2"/>
    <w:rsid w:val="00070BC8"/>
    <w:rsid w:val="000750E3"/>
    <w:rsid w:val="000A4D43"/>
    <w:rsid w:val="000B66FD"/>
    <w:rsid w:val="000B68F2"/>
    <w:rsid w:val="000C7454"/>
    <w:rsid w:val="000C7822"/>
    <w:rsid w:val="000D03ED"/>
    <w:rsid w:val="000D4875"/>
    <w:rsid w:val="000F46D1"/>
    <w:rsid w:val="00101541"/>
    <w:rsid w:val="00110C7F"/>
    <w:rsid w:val="001142B7"/>
    <w:rsid w:val="0012439C"/>
    <w:rsid w:val="0012461E"/>
    <w:rsid w:val="00124A66"/>
    <w:rsid w:val="00126D97"/>
    <w:rsid w:val="00132001"/>
    <w:rsid w:val="00132378"/>
    <w:rsid w:val="00132723"/>
    <w:rsid w:val="0014138F"/>
    <w:rsid w:val="0014328B"/>
    <w:rsid w:val="00143FB2"/>
    <w:rsid w:val="00152435"/>
    <w:rsid w:val="00156F36"/>
    <w:rsid w:val="00166CCF"/>
    <w:rsid w:val="00177284"/>
    <w:rsid w:val="001A0A07"/>
    <w:rsid w:val="001A6B07"/>
    <w:rsid w:val="001B3177"/>
    <w:rsid w:val="001C20C9"/>
    <w:rsid w:val="001D7182"/>
    <w:rsid w:val="001F7007"/>
    <w:rsid w:val="002036CF"/>
    <w:rsid w:val="002056F2"/>
    <w:rsid w:val="00222AA9"/>
    <w:rsid w:val="00225ED1"/>
    <w:rsid w:val="002421A6"/>
    <w:rsid w:val="00251AC3"/>
    <w:rsid w:val="00253613"/>
    <w:rsid w:val="00256E9B"/>
    <w:rsid w:val="0026349F"/>
    <w:rsid w:val="002637D0"/>
    <w:rsid w:val="002674A1"/>
    <w:rsid w:val="00290308"/>
    <w:rsid w:val="002A38D0"/>
    <w:rsid w:val="002A7EB6"/>
    <w:rsid w:val="002B0C84"/>
    <w:rsid w:val="002C2CCC"/>
    <w:rsid w:val="002C6B09"/>
    <w:rsid w:val="002D32BD"/>
    <w:rsid w:val="002D3B20"/>
    <w:rsid w:val="002E1517"/>
    <w:rsid w:val="002E1650"/>
    <w:rsid w:val="002F629C"/>
    <w:rsid w:val="00305830"/>
    <w:rsid w:val="0032153B"/>
    <w:rsid w:val="00324FAC"/>
    <w:rsid w:val="00350687"/>
    <w:rsid w:val="00353644"/>
    <w:rsid w:val="003558C8"/>
    <w:rsid w:val="00357B84"/>
    <w:rsid w:val="003742B4"/>
    <w:rsid w:val="0037466D"/>
    <w:rsid w:val="00386279"/>
    <w:rsid w:val="003877E7"/>
    <w:rsid w:val="003920F8"/>
    <w:rsid w:val="0039304B"/>
    <w:rsid w:val="003A3925"/>
    <w:rsid w:val="003B254C"/>
    <w:rsid w:val="003B363C"/>
    <w:rsid w:val="003D35B7"/>
    <w:rsid w:val="003F492C"/>
    <w:rsid w:val="0040488D"/>
    <w:rsid w:val="004131DC"/>
    <w:rsid w:val="00413379"/>
    <w:rsid w:val="00413DA0"/>
    <w:rsid w:val="00417840"/>
    <w:rsid w:val="0042275B"/>
    <w:rsid w:val="00425FC2"/>
    <w:rsid w:val="00427B1D"/>
    <w:rsid w:val="00436302"/>
    <w:rsid w:val="00442D06"/>
    <w:rsid w:val="004451A0"/>
    <w:rsid w:val="00445B36"/>
    <w:rsid w:val="0045408C"/>
    <w:rsid w:val="00460686"/>
    <w:rsid w:val="00463106"/>
    <w:rsid w:val="00463A5B"/>
    <w:rsid w:val="00475435"/>
    <w:rsid w:val="004849DE"/>
    <w:rsid w:val="004851A0"/>
    <w:rsid w:val="004A110C"/>
    <w:rsid w:val="004A3613"/>
    <w:rsid w:val="004A466F"/>
    <w:rsid w:val="004C3F84"/>
    <w:rsid w:val="004D594B"/>
    <w:rsid w:val="005176F5"/>
    <w:rsid w:val="00536EA9"/>
    <w:rsid w:val="00554746"/>
    <w:rsid w:val="005C17DF"/>
    <w:rsid w:val="005D1B5F"/>
    <w:rsid w:val="005D7C1F"/>
    <w:rsid w:val="005E40CC"/>
    <w:rsid w:val="005E7F6F"/>
    <w:rsid w:val="006060E8"/>
    <w:rsid w:val="006174B9"/>
    <w:rsid w:val="00640F48"/>
    <w:rsid w:val="0068013C"/>
    <w:rsid w:val="006A1586"/>
    <w:rsid w:val="006B3314"/>
    <w:rsid w:val="006C4CE9"/>
    <w:rsid w:val="006D04EB"/>
    <w:rsid w:val="006D3D97"/>
    <w:rsid w:val="006E2507"/>
    <w:rsid w:val="006F5C9C"/>
    <w:rsid w:val="007024A0"/>
    <w:rsid w:val="00702F9C"/>
    <w:rsid w:val="0072000C"/>
    <w:rsid w:val="00725188"/>
    <w:rsid w:val="00750390"/>
    <w:rsid w:val="00772A39"/>
    <w:rsid w:val="00772CC3"/>
    <w:rsid w:val="00782784"/>
    <w:rsid w:val="007A4E2E"/>
    <w:rsid w:val="007C1DBE"/>
    <w:rsid w:val="007D4921"/>
    <w:rsid w:val="007D7CDD"/>
    <w:rsid w:val="007E67D8"/>
    <w:rsid w:val="0080132F"/>
    <w:rsid w:val="008048A5"/>
    <w:rsid w:val="00816494"/>
    <w:rsid w:val="00841CA2"/>
    <w:rsid w:val="00851640"/>
    <w:rsid w:val="008544FC"/>
    <w:rsid w:val="00865816"/>
    <w:rsid w:val="00867A84"/>
    <w:rsid w:val="008B28DA"/>
    <w:rsid w:val="008B67AD"/>
    <w:rsid w:val="008C4DD5"/>
    <w:rsid w:val="008C7F2C"/>
    <w:rsid w:val="008F1EE8"/>
    <w:rsid w:val="008F226A"/>
    <w:rsid w:val="008F2A09"/>
    <w:rsid w:val="008F5955"/>
    <w:rsid w:val="008F5CB8"/>
    <w:rsid w:val="0090609D"/>
    <w:rsid w:val="00915409"/>
    <w:rsid w:val="00924518"/>
    <w:rsid w:val="00924780"/>
    <w:rsid w:val="00933316"/>
    <w:rsid w:val="00933C30"/>
    <w:rsid w:val="0093470B"/>
    <w:rsid w:val="00934EF7"/>
    <w:rsid w:val="009746F1"/>
    <w:rsid w:val="00981781"/>
    <w:rsid w:val="009A42B3"/>
    <w:rsid w:val="009B3E7C"/>
    <w:rsid w:val="009D2DD2"/>
    <w:rsid w:val="009E2767"/>
    <w:rsid w:val="009F4521"/>
    <w:rsid w:val="009F59BB"/>
    <w:rsid w:val="009F6704"/>
    <w:rsid w:val="009F71B5"/>
    <w:rsid w:val="00A1268E"/>
    <w:rsid w:val="00A13ADF"/>
    <w:rsid w:val="00A41225"/>
    <w:rsid w:val="00A5527D"/>
    <w:rsid w:val="00A72686"/>
    <w:rsid w:val="00A81B1B"/>
    <w:rsid w:val="00A837EB"/>
    <w:rsid w:val="00AA21CB"/>
    <w:rsid w:val="00AB140A"/>
    <w:rsid w:val="00AB7619"/>
    <w:rsid w:val="00AE3CC0"/>
    <w:rsid w:val="00B0752D"/>
    <w:rsid w:val="00B1361E"/>
    <w:rsid w:val="00B244B0"/>
    <w:rsid w:val="00B42BC0"/>
    <w:rsid w:val="00B51621"/>
    <w:rsid w:val="00B639C6"/>
    <w:rsid w:val="00B87C18"/>
    <w:rsid w:val="00B930BE"/>
    <w:rsid w:val="00BC442E"/>
    <w:rsid w:val="00BE544B"/>
    <w:rsid w:val="00BE7B31"/>
    <w:rsid w:val="00BF0B52"/>
    <w:rsid w:val="00C015CC"/>
    <w:rsid w:val="00C04BDF"/>
    <w:rsid w:val="00C246F6"/>
    <w:rsid w:val="00C32CE9"/>
    <w:rsid w:val="00C53211"/>
    <w:rsid w:val="00C54BF3"/>
    <w:rsid w:val="00C638E7"/>
    <w:rsid w:val="00C71F39"/>
    <w:rsid w:val="00C815B7"/>
    <w:rsid w:val="00CA62D2"/>
    <w:rsid w:val="00CB77BD"/>
    <w:rsid w:val="00CD2181"/>
    <w:rsid w:val="00CD607C"/>
    <w:rsid w:val="00CF292A"/>
    <w:rsid w:val="00D01FEF"/>
    <w:rsid w:val="00D02C40"/>
    <w:rsid w:val="00D234F2"/>
    <w:rsid w:val="00D35C1C"/>
    <w:rsid w:val="00D40B06"/>
    <w:rsid w:val="00D510EC"/>
    <w:rsid w:val="00D64E59"/>
    <w:rsid w:val="00D66116"/>
    <w:rsid w:val="00D90469"/>
    <w:rsid w:val="00D907AB"/>
    <w:rsid w:val="00DA2CF9"/>
    <w:rsid w:val="00DA3C42"/>
    <w:rsid w:val="00DC22A0"/>
    <w:rsid w:val="00DD4370"/>
    <w:rsid w:val="00DE0F4A"/>
    <w:rsid w:val="00DE2F1C"/>
    <w:rsid w:val="00E209AA"/>
    <w:rsid w:val="00E26825"/>
    <w:rsid w:val="00E4160C"/>
    <w:rsid w:val="00E46947"/>
    <w:rsid w:val="00E6625B"/>
    <w:rsid w:val="00E94CFA"/>
    <w:rsid w:val="00E96E60"/>
    <w:rsid w:val="00EC790B"/>
    <w:rsid w:val="00ED4F8B"/>
    <w:rsid w:val="00ED7438"/>
    <w:rsid w:val="00EE299B"/>
    <w:rsid w:val="00EE549C"/>
    <w:rsid w:val="00EF246C"/>
    <w:rsid w:val="00EF4387"/>
    <w:rsid w:val="00F00A4D"/>
    <w:rsid w:val="00F0558B"/>
    <w:rsid w:val="00F0636A"/>
    <w:rsid w:val="00F06D6F"/>
    <w:rsid w:val="00F11D83"/>
    <w:rsid w:val="00F3156E"/>
    <w:rsid w:val="00F4172F"/>
    <w:rsid w:val="00F720C4"/>
    <w:rsid w:val="00F84111"/>
    <w:rsid w:val="00F878B1"/>
    <w:rsid w:val="00F93E97"/>
    <w:rsid w:val="00FA2726"/>
    <w:rsid w:val="00FB45A9"/>
    <w:rsid w:val="00FC268A"/>
    <w:rsid w:val="00FC4FC9"/>
    <w:rsid w:val="00FD3C24"/>
    <w:rsid w:val="00FD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BE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10C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 CYR" w:hAnsi="Arial CYR" w:cs="Arial CYR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1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2F9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110C"/>
    <w:rPr>
      <w:rFonts w:ascii="Arial CYR" w:hAnsi="Arial CYR" w:cs="Arial CYR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11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2F9C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4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1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02F9C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F9C"/>
    <w:rPr>
      <w:rFonts w:ascii="Times New Roman" w:hAnsi="Times New Roman" w:cs="Times New Roman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702F9C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6B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6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62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6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629C"/>
    <w:rPr>
      <w:rFonts w:cs="Times New Roman"/>
    </w:rPr>
  </w:style>
  <w:style w:type="table" w:styleId="TableGrid">
    <w:name w:val="Table Grid"/>
    <w:basedOn w:val="TableNormal"/>
    <w:uiPriority w:val="99"/>
    <w:rsid w:val="008C4D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13DA0"/>
    <w:rPr>
      <w:rFonts w:cs="Times New Roman"/>
      <w:b/>
    </w:rPr>
  </w:style>
  <w:style w:type="character" w:customStyle="1" w:styleId="3">
    <w:name w:val="Основной текст (3)"/>
    <w:uiPriority w:val="99"/>
    <w:rsid w:val="00413DA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6337</TotalTime>
  <Pages>9</Pages>
  <Words>9324</Words>
  <Characters>5316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2009-01-01T07:36:00Z</cp:lastPrinted>
  <dcterms:created xsi:type="dcterms:W3CDTF">2019-08-16T06:04:00Z</dcterms:created>
  <dcterms:modified xsi:type="dcterms:W3CDTF">2022-12-20T11:36:00Z</dcterms:modified>
</cp:coreProperties>
</file>