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2" w:rsidRDefault="008542D2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8542D2" w:rsidRDefault="008542D2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3F65FD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8542D2" w:rsidRPr="00AA21CB" w:rsidRDefault="008542D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8542D2" w:rsidRPr="00AA21CB" w:rsidRDefault="008542D2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8542D2" w:rsidRPr="00132378" w:rsidRDefault="008542D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8542D2" w:rsidRDefault="008542D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542D2" w:rsidRPr="00C638E7" w:rsidRDefault="008542D2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542D2" w:rsidRDefault="008542D2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18.11.2022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</w:t>
      </w:r>
    </w:p>
    <w:p w:rsidR="008542D2" w:rsidRDefault="008542D2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542D2" w:rsidRPr="008F5955" w:rsidRDefault="008542D2" w:rsidP="00413DA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99057C">
        <w:rPr>
          <w:rFonts w:ascii="Times New Roman" w:hAnsi="Times New Roman"/>
          <w:b/>
          <w:bCs/>
          <w:i/>
          <w:iCs/>
          <w:color w:val="000000"/>
          <w:w w:val="101"/>
          <w:sz w:val="28"/>
          <w:szCs w:val="28"/>
          <w:lang w:val="uk-UA"/>
        </w:rPr>
        <w:t>Пр</w:t>
      </w:r>
      <w:r w:rsidRPr="009905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о штаб для координації роботи пунктів обігріву та надання </w:t>
      </w:r>
      <w:r w:rsidRPr="009905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br/>
        <w:t>допомоги населенню в зимовий період 2022 – 2023 років</w:t>
      </w:r>
    </w:p>
    <w:p w:rsidR="008542D2" w:rsidRPr="000B68F2" w:rsidRDefault="008542D2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8542D2" w:rsidRPr="008F5955" w:rsidRDefault="008542D2" w:rsidP="008F59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F5955">
        <w:rPr>
          <w:rFonts w:ascii="Times New Roman" w:hAnsi="Times New Roman"/>
          <w:sz w:val="28"/>
          <w:szCs w:val="28"/>
          <w:lang w:val="uk-UA"/>
        </w:rPr>
        <w:t>Відповідно до статей 4, 15, 28 Закону України „Про правовий режим воєнного стану”, статей 6, 20, 33, 39, 41 Закону України „Про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, указів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12 серпня 2022 року №573/2022 „Про продовження строку дії воєнного стану в Україні”,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Закарпатської обласної державної адміністрації </w:t>
      </w:r>
      <w:r w:rsidRPr="008F5955">
        <w:rPr>
          <w:rFonts w:ascii="Times New Roman" w:hAnsi="Times New Roman"/>
          <w:sz w:val="28"/>
          <w:szCs w:val="28"/>
          <w:lang w:val="uk-UA"/>
        </w:rPr>
        <w:t>–начальника Закарпатської обласної військової адміністрації16.11.2022 №773„</w:t>
      </w:r>
      <w:r w:rsidRPr="008F5955">
        <w:rPr>
          <w:rFonts w:ascii="Times New Roman" w:hAnsi="Times New Roman"/>
          <w:bCs/>
          <w:iCs/>
          <w:w w:val="101"/>
          <w:sz w:val="28"/>
          <w:szCs w:val="28"/>
          <w:lang w:val="uk-UA"/>
        </w:rPr>
        <w:t>Пр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>о штаб для координації робо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ти пунктів обігріву та надання 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>допомоги населенню в зимовий період 2022 – 2023 років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,п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ротоколу засідання </w:t>
      </w:r>
      <w:r>
        <w:rPr>
          <w:rFonts w:ascii="Times New Roman" w:hAnsi="Times New Roman"/>
          <w:sz w:val="28"/>
          <w:szCs w:val="28"/>
          <w:lang w:val="uk-UA"/>
        </w:rPr>
        <w:t>регіонального ш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табу </w:t>
      </w:r>
      <w:r>
        <w:rPr>
          <w:rFonts w:ascii="Times New Roman" w:hAnsi="Times New Roman"/>
          <w:sz w:val="28"/>
          <w:szCs w:val="28"/>
          <w:lang w:val="uk-UA"/>
        </w:rPr>
        <w:t xml:space="preserve">для координації роботи пунктів обігріву та надання допомоги населенню в зимовий період </w:t>
      </w:r>
      <w:r w:rsidRPr="008F5955">
        <w:rPr>
          <w:rFonts w:ascii="Times New Roman" w:hAnsi="Times New Roman"/>
          <w:sz w:val="28"/>
          <w:szCs w:val="28"/>
          <w:lang w:val="uk-UA"/>
        </w:rPr>
        <w:t>2022 –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16 листопада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2022 року</w:t>
      </w:r>
      <w:r w:rsidRPr="008F5955">
        <w:rPr>
          <w:rFonts w:ascii="Times New Roman" w:hAnsi="Times New Roman"/>
          <w:sz w:val="28"/>
          <w:szCs w:val="28"/>
          <w:lang w:val="uk-UA"/>
        </w:rPr>
        <w:t>№</w:t>
      </w:r>
      <w:r w:rsidRPr="008F5955">
        <w:rPr>
          <w:rFonts w:ascii="Times New Roman" w:hAnsi="Times New Roman"/>
          <w:sz w:val="28"/>
          <w:szCs w:val="28"/>
        </w:rPr>
        <w:t> </w:t>
      </w:r>
      <w:r w:rsidRPr="008F5955">
        <w:rPr>
          <w:rFonts w:ascii="Times New Roman" w:hAnsi="Times New Roman"/>
          <w:sz w:val="28"/>
          <w:szCs w:val="28"/>
          <w:lang w:val="uk-UA"/>
        </w:rPr>
        <w:t xml:space="preserve">1,з метою забезпечення </w:t>
      </w:r>
      <w:r w:rsidRPr="008F5955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координації роботи пунктів обігріву та надання допомоги населенню в зимовий період 2022 – 2023 років під час воєнного стану </w:t>
      </w:r>
    </w:p>
    <w:p w:rsidR="008542D2" w:rsidRPr="00460686" w:rsidRDefault="008542D2" w:rsidP="00413D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42D2" w:rsidRPr="00554746" w:rsidRDefault="008542D2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8542D2" w:rsidRPr="00386279" w:rsidRDefault="008542D2" w:rsidP="0040488D">
      <w:pPr>
        <w:pStyle w:val="ListParagraph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1. </w:t>
      </w:r>
      <w:r w:rsidRPr="008F5955">
        <w:rPr>
          <w:rFonts w:ascii="Times New Roman" w:hAnsi="Times New Roman"/>
          <w:color w:val="000000"/>
          <w:sz w:val="28"/>
          <w:szCs w:val="28"/>
        </w:rPr>
        <w:t xml:space="preserve">Утворити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районний</w:t>
      </w:r>
      <w:r w:rsidRPr="008F5955">
        <w:rPr>
          <w:rFonts w:ascii="Times New Roman" w:hAnsi="Times New Roman"/>
          <w:color w:val="000000"/>
          <w:sz w:val="28"/>
          <w:szCs w:val="28"/>
        </w:rPr>
        <w:t xml:space="preserve"> штаб </w:t>
      </w:r>
      <w:r w:rsidRPr="008F5955">
        <w:rPr>
          <w:rFonts w:ascii="Times New Roman" w:hAnsi="Times New Roman"/>
          <w:bCs/>
          <w:iCs/>
          <w:color w:val="000000"/>
          <w:sz w:val="28"/>
          <w:szCs w:val="28"/>
        </w:rPr>
        <w:t>для координації роботи пунктів обігріву та надання допомоги населенню в зимовий період 2022 – 2023 років</w:t>
      </w:r>
      <w:r w:rsidRPr="008F5955">
        <w:rPr>
          <w:rFonts w:ascii="Times New Roman" w:hAnsi="Times New Roman"/>
          <w:color w:val="000000"/>
          <w:sz w:val="28"/>
          <w:szCs w:val="28"/>
        </w:rPr>
        <w:t xml:space="preserve"> у складі згідно з додатком</w:t>
      </w:r>
      <w:r w:rsidRPr="008F5955">
        <w:rPr>
          <w:rFonts w:ascii="Times New Roman" w:hAnsi="Times New Roman"/>
          <w:sz w:val="28"/>
          <w:szCs w:val="28"/>
        </w:rPr>
        <w:t>.</w:t>
      </w:r>
    </w:p>
    <w:p w:rsidR="008542D2" w:rsidRPr="0040488D" w:rsidRDefault="008542D2" w:rsidP="004048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955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цивільного захисту та взаємодії з правоохоронними органами </w:t>
      </w:r>
      <w:r>
        <w:rPr>
          <w:rFonts w:ascii="Times New Roman" w:hAnsi="Times New Roman"/>
          <w:sz w:val="28"/>
          <w:szCs w:val="28"/>
        </w:rPr>
        <w:t>районноївійськовоїадміністрації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F5955">
        <w:rPr>
          <w:rFonts w:ascii="Times New Roman" w:hAnsi="Times New Roman"/>
          <w:sz w:val="28"/>
          <w:szCs w:val="28"/>
        </w:rPr>
        <w:t xml:space="preserve">абезпечити загальну координацію заходів щодо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8F5955">
        <w:rPr>
          <w:rFonts w:ascii="Times New Roman" w:hAnsi="Times New Roman"/>
          <w:sz w:val="28"/>
          <w:szCs w:val="28"/>
        </w:rPr>
        <w:t>під час порушення умов життєдіяльності, зокрема порушення тепло-, водо-, енергопостачання.</w:t>
      </w:r>
    </w:p>
    <w:p w:rsidR="008542D2" w:rsidRPr="0040488D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488D">
        <w:rPr>
          <w:rFonts w:ascii="Times New Roman" w:hAnsi="Times New Roman"/>
          <w:sz w:val="28"/>
          <w:szCs w:val="28"/>
          <w:lang w:val="uk-UA"/>
        </w:rPr>
        <w:t>3.</w:t>
      </w:r>
      <w:r w:rsidRPr="008F59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Управлінню</w:t>
      </w:r>
      <w:r w:rsidRPr="0040488D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 районної військової адміністрації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; відділам:</w:t>
      </w:r>
      <w:r>
        <w:rPr>
          <w:rStyle w:val="3"/>
          <w:szCs w:val="28"/>
          <w:lang w:val="uk-UA"/>
        </w:rPr>
        <w:t xml:space="preserve">економічного розвитку, житлово-комунального господарства, інфраструктури та екології; </w:t>
      </w:r>
      <w:r w:rsidRPr="0040488D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;культури, </w:t>
      </w:r>
      <w:r w:rsidRPr="0040488D">
        <w:rPr>
          <w:rFonts w:ascii="Times New Roman" w:hAnsi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 спільно з виконавчими комітетами місцевих рад територіальних громад району</w:t>
      </w:r>
      <w:r w:rsidRPr="0040488D">
        <w:rPr>
          <w:rStyle w:val="3"/>
          <w:szCs w:val="28"/>
          <w:lang w:val="uk-UA"/>
        </w:rPr>
        <w:t>:</w:t>
      </w: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44B">
        <w:rPr>
          <w:rFonts w:ascii="Times New Roman" w:hAnsi="Times New Roman"/>
          <w:sz w:val="28"/>
          <w:szCs w:val="28"/>
          <w:lang w:val="uk-UA"/>
        </w:rPr>
        <w:t>3.1.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BE544B">
        <w:rPr>
          <w:rFonts w:ascii="Times New Roman" w:hAnsi="Times New Roman"/>
          <w:sz w:val="28"/>
          <w:szCs w:val="28"/>
          <w:lang w:val="uk-UA"/>
        </w:rPr>
        <w:t xml:space="preserve">Визначити перелік об’єктів для використання як стаціонарних пунктів </w:t>
      </w: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F055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542D2" w:rsidRPr="00782784" w:rsidRDefault="008542D2" w:rsidP="00F055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BE544B">
        <w:rPr>
          <w:rFonts w:ascii="Times New Roman" w:hAnsi="Times New Roman"/>
          <w:sz w:val="28"/>
          <w:szCs w:val="28"/>
          <w:lang w:val="uk-UA"/>
        </w:rPr>
        <w:t>бігріву та забезпечити їх підготовку, передбачивши насамперед наявні стаціонарні приміщення, що забезпечені теплом.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3.2. Забезпечити стаціонарні пункти обігріву необхідним обладнанням (резервними засобами електроживлення, засобами обігріву, продуктами, водою, місцями для сидіння) для отримання населенням необхідної допомоги.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3.3. Забезпечити у пунктах обігріву наявність гарячих напоїв, продуктів харчування, чергування працівників соціальних служб, волонтерів та представників Національної поліції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8F5955">
        <w:rPr>
          <w:rFonts w:ascii="Times New Roman" w:hAnsi="Times New Roman"/>
          <w:sz w:val="28"/>
          <w:szCs w:val="28"/>
        </w:rPr>
        <w:t>для забезпечення громадського порядку.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3.4. Організувати інформування населення про місцезнаходження пунктів обігріву, створивши інте</w:t>
      </w:r>
      <w:r>
        <w:rPr>
          <w:rFonts w:ascii="Times New Roman" w:hAnsi="Times New Roman"/>
          <w:sz w:val="28"/>
          <w:szCs w:val="28"/>
        </w:rPr>
        <w:t>рактивні карти на офіційних веб</w:t>
      </w:r>
      <w:r w:rsidRPr="008F5955">
        <w:rPr>
          <w:rFonts w:ascii="Times New Roman" w:hAnsi="Times New Roman"/>
          <w:sz w:val="28"/>
          <w:szCs w:val="28"/>
        </w:rPr>
        <w:t>сайтах, максимально залучивши медіа та Інтернет ресурси.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3.5. Поширювати інформацію про адреси пунктів обігріву через місцеві засоби масової інформації, розміщувати на автостанціях, залізничних станціях, ринках, у громадському транспорті, інших місцях масового скупчення людей.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3.6. Розгорнути роботу „гарячих ліній” із питань допомоги населенню.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3.7. Налагодити взаємодію із закладами охорони здоров’я для надання медичної допомоги постраждалому населенню.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>3.8. Відпрацювати алгоритм залучення ресурсів волонтерських організацій до роботи у пунктах обігріву.</w:t>
      </w:r>
    </w:p>
    <w:p w:rsidR="008542D2" w:rsidRPr="00725188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188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Ужгородському </w:t>
      </w:r>
      <w:r w:rsidRPr="00725188">
        <w:rPr>
          <w:rFonts w:ascii="Times New Roman" w:hAnsi="Times New Roman"/>
          <w:sz w:val="28"/>
          <w:szCs w:val="28"/>
        </w:rPr>
        <w:t xml:space="preserve">районному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</w:t>
      </w:r>
      <w:r w:rsidRPr="00725188">
        <w:rPr>
          <w:rFonts w:ascii="Times New Roman" w:hAnsi="Times New Roman"/>
          <w:sz w:val="28"/>
          <w:szCs w:val="28"/>
        </w:rPr>
        <w:t>України</w:t>
      </w:r>
      <w:r w:rsidRPr="00725188">
        <w:rPr>
          <w:rFonts w:ascii="Times New Roman" w:hAnsi="Times New Roman"/>
          <w:sz w:val="28"/>
          <w:szCs w:val="28"/>
          <w:lang w:val="uk-UA"/>
        </w:rPr>
        <w:t xml:space="preserve"> з надзвичайних ситуацій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5188">
        <w:rPr>
          <w:rFonts w:ascii="Times New Roman" w:hAnsi="Times New Roman"/>
          <w:sz w:val="28"/>
          <w:szCs w:val="28"/>
        </w:rPr>
        <w:t xml:space="preserve"> Закарпатській області</w:t>
      </w:r>
      <w:r w:rsidRPr="00725188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Pr="00725188">
        <w:rPr>
          <w:rFonts w:ascii="Times New Roman" w:hAnsi="Times New Roman"/>
          <w:sz w:val="28"/>
          <w:szCs w:val="28"/>
        </w:rPr>
        <w:t>ДСНС</w:t>
      </w:r>
      <w:r w:rsidRPr="00725188">
        <w:rPr>
          <w:rFonts w:ascii="Times New Roman" w:hAnsi="Times New Roman"/>
          <w:sz w:val="28"/>
          <w:szCs w:val="28"/>
          <w:lang w:val="uk-UA"/>
        </w:rPr>
        <w:t>)</w:t>
      </w:r>
      <w:r w:rsidRPr="00725188">
        <w:rPr>
          <w:rFonts w:ascii="Times New Roman" w:hAnsi="Times New Roman"/>
          <w:sz w:val="28"/>
          <w:szCs w:val="28"/>
        </w:rPr>
        <w:t>: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4.1. Забезпечити готовність застосування особового складу і засобів (електростанції, підігрівачі повітря, теплові пушки тощо) у випадку знеструмлення або порушення теплопостачання об’єктів соціальної сфери, зокрема лікарень, соціальних чи дошкільних закладів, шкіл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8F5955">
        <w:rPr>
          <w:rFonts w:ascii="Times New Roman" w:hAnsi="Times New Roman"/>
          <w:sz w:val="28"/>
          <w:szCs w:val="28"/>
        </w:rPr>
        <w:t>тощо.</w:t>
      </w:r>
    </w:p>
    <w:p w:rsidR="008542D2" w:rsidRPr="008F5955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4.2. Спільно із Закарпатським обласним центром гідрометеорології, </w:t>
      </w:r>
      <w:r>
        <w:rPr>
          <w:rFonts w:ascii="Times New Roman" w:hAnsi="Times New Roman"/>
          <w:sz w:val="28"/>
          <w:szCs w:val="28"/>
          <w:lang w:val="uk-UA"/>
        </w:rPr>
        <w:t>виконавчими комітетами місцевих рад 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>забезпечити через засоби масової інформації своєчасне інформування населення про порядок дій у період несприятливих погодних умов.</w:t>
      </w:r>
    </w:p>
    <w:p w:rsidR="008542D2" w:rsidRPr="008F5955" w:rsidRDefault="008542D2" w:rsidP="008F5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4.3. Забезпечити готовність до розгортання мобільних пунктів обігріву у разі звернень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виконавчих комітетів місцевих рад 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>. Під час функціонування мобільних пунктів обігріву організувати цілодобове позмінне чергування особового складу та дотримання заходів протипожежної безпеки і санітарно-гігієнічних норм.</w:t>
      </w:r>
    </w:p>
    <w:p w:rsidR="008542D2" w:rsidRPr="0014328B" w:rsidRDefault="008542D2" w:rsidP="0014328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6704">
        <w:rPr>
          <w:rFonts w:ascii="Times New Roman" w:hAnsi="Times New Roman"/>
          <w:sz w:val="28"/>
          <w:szCs w:val="28"/>
        </w:rPr>
        <w:t xml:space="preserve">4.4. Здійснювати розгортання та припинення роботи мобільних пунктів обігріву за рішенням районної державної адміністрації – районної військової адміністрації та </w:t>
      </w:r>
      <w:r w:rsidRPr="009F6704">
        <w:rPr>
          <w:rFonts w:ascii="Times New Roman" w:hAnsi="Times New Roman"/>
          <w:sz w:val="28"/>
          <w:szCs w:val="28"/>
          <w:lang w:val="uk-UA"/>
        </w:rPr>
        <w:t>виконавчих комітетів місцевих рад територіальних громад району</w:t>
      </w:r>
      <w:r w:rsidRPr="009F6704">
        <w:rPr>
          <w:rFonts w:ascii="Times New Roman" w:hAnsi="Times New Roman"/>
          <w:sz w:val="28"/>
          <w:szCs w:val="28"/>
        </w:rPr>
        <w:t>, враховуючи фактичний температурний режим на підвідомчій території.</w:t>
      </w:r>
    </w:p>
    <w:p w:rsidR="008542D2" w:rsidRPr="008F5955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 Секретаріату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8F5955">
        <w:rPr>
          <w:rFonts w:ascii="Times New Roman" w:hAnsi="Times New Roman"/>
          <w:sz w:val="28"/>
          <w:szCs w:val="28"/>
        </w:rPr>
        <w:t>штабу:</w:t>
      </w:r>
    </w:p>
    <w:p w:rsidR="008542D2" w:rsidRPr="008F5955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5.1. Сформувати та надіслати виконавчим комітетам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 району</w:t>
      </w:r>
      <w:r w:rsidRPr="008F5955">
        <w:rPr>
          <w:rFonts w:ascii="Times New Roman" w:hAnsi="Times New Roman"/>
          <w:sz w:val="28"/>
          <w:szCs w:val="28"/>
        </w:rPr>
        <w:t xml:space="preserve"> форми звітності щодо організації роботи пунктів обігріву.</w:t>
      </w:r>
    </w:p>
    <w:p w:rsidR="008542D2" w:rsidRPr="008F5955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955">
        <w:rPr>
          <w:rFonts w:ascii="Times New Roman" w:hAnsi="Times New Roman"/>
          <w:sz w:val="28"/>
          <w:szCs w:val="28"/>
        </w:rPr>
        <w:t xml:space="preserve">5.2. Забезпечити подання </w:t>
      </w:r>
      <w:r>
        <w:rPr>
          <w:rFonts w:ascii="Times New Roman" w:hAnsi="Times New Roman"/>
          <w:sz w:val="28"/>
          <w:szCs w:val="28"/>
          <w:lang w:val="uk-UA"/>
        </w:rPr>
        <w:t>районному</w:t>
      </w:r>
      <w:r w:rsidRPr="008F5955">
        <w:rPr>
          <w:rFonts w:ascii="Times New Roman" w:hAnsi="Times New Roman"/>
          <w:sz w:val="28"/>
          <w:szCs w:val="28"/>
        </w:rPr>
        <w:t xml:space="preserve"> штабу інформації про підготовку та роботу пунктів обігріву.</w:t>
      </w:r>
    </w:p>
    <w:p w:rsidR="008542D2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2D2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2D2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2D2" w:rsidRDefault="008542D2" w:rsidP="008F595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2D2" w:rsidRPr="00F0558B" w:rsidRDefault="008542D2" w:rsidP="00F0558B">
      <w:pPr>
        <w:pStyle w:val="ListParagraph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542D2" w:rsidRPr="00F0558B" w:rsidRDefault="008542D2" w:rsidP="00F0558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95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F5955">
        <w:rPr>
          <w:rFonts w:ascii="Times New Roman" w:hAnsi="Times New Roman"/>
          <w:sz w:val="28"/>
          <w:szCs w:val="28"/>
        </w:rPr>
        <w:t xml:space="preserve">иконавчим комітетам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Pr="008F5955">
        <w:rPr>
          <w:rFonts w:ascii="Times New Roman" w:hAnsi="Times New Roman"/>
          <w:sz w:val="28"/>
          <w:szCs w:val="28"/>
        </w:rPr>
        <w:t xml:space="preserve"> подавати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 w:rsidRPr="00413DA0">
        <w:rPr>
          <w:rFonts w:ascii="Times New Roman" w:hAnsi="Times New Roman"/>
          <w:color w:val="000000"/>
          <w:sz w:val="28"/>
          <w:szCs w:val="28"/>
        </w:rPr>
        <w:t xml:space="preserve">штабу </w:t>
      </w:r>
      <w:r w:rsidRPr="00413DA0">
        <w:rPr>
          <w:rFonts w:ascii="Times New Roman" w:hAnsi="Times New Roman"/>
          <w:bCs/>
          <w:iCs/>
          <w:color w:val="000000"/>
          <w:sz w:val="28"/>
          <w:szCs w:val="28"/>
        </w:rPr>
        <w:t>для координації роботи пунктів обігріву та надання допомоги населенню в зимовий період 2022 – 2023 рок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</w:t>
      </w:r>
      <w:r w:rsidRPr="008F5955">
        <w:rPr>
          <w:rFonts w:ascii="Times New Roman" w:hAnsi="Times New Roman"/>
          <w:sz w:val="28"/>
          <w:szCs w:val="28"/>
        </w:rPr>
        <w:t xml:space="preserve"> щовівторка до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F5955">
        <w:rPr>
          <w:rFonts w:ascii="Times New Roman" w:hAnsi="Times New Roman"/>
          <w:sz w:val="28"/>
          <w:szCs w:val="28"/>
        </w:rPr>
        <w:t>.00 год. оновлену інформацію за формою, визначеною секретаріатом штабу.</w:t>
      </w:r>
    </w:p>
    <w:p w:rsidR="008542D2" w:rsidRPr="0099057C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057C">
        <w:rPr>
          <w:rFonts w:ascii="Times New Roman" w:hAnsi="Times New Roman"/>
          <w:sz w:val="28"/>
          <w:szCs w:val="28"/>
          <w:lang w:val="uk-UA"/>
        </w:rPr>
        <w:t>7.</w:t>
      </w:r>
      <w:r w:rsidRPr="008F59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Style w:val="3"/>
          <w:szCs w:val="28"/>
          <w:lang w:val="uk-UA"/>
        </w:rPr>
        <w:t>економічного розвитку, житлово-комунального господарства, інфраструктури та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військової адміністраціїспільно з виконавчими комітетами місцевих рад територіальних громад району</w:t>
      </w:r>
      <w:r w:rsidRPr="0099057C">
        <w:rPr>
          <w:rFonts w:ascii="Times New Roman" w:hAnsi="Times New Roman"/>
          <w:sz w:val="28"/>
          <w:szCs w:val="28"/>
          <w:lang w:val="uk-UA"/>
        </w:rPr>
        <w:t>:</w:t>
      </w:r>
    </w:p>
    <w:p w:rsidR="008542D2" w:rsidRPr="0099057C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9057C">
        <w:rPr>
          <w:rFonts w:ascii="Times New Roman" w:hAnsi="Times New Roman"/>
          <w:sz w:val="28"/>
          <w:szCs w:val="28"/>
          <w:lang w:val="uk-UA"/>
        </w:rPr>
        <w:t>7.1.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99057C">
        <w:rPr>
          <w:rFonts w:ascii="Times New Roman" w:hAnsi="Times New Roman"/>
          <w:sz w:val="28"/>
          <w:szCs w:val="28"/>
          <w:lang w:val="uk-UA"/>
        </w:rPr>
        <w:t xml:space="preserve">Здійснювати щоденне узагальнення інформації про кількість людей, які звернулися за медичною допомогою внаслідок негативних наслідків низьких температур, за формою згідно з </w:t>
      </w:r>
      <w:r w:rsidRPr="0099057C">
        <w:rPr>
          <w:rFonts w:ascii="Times New Roman" w:hAnsi="Times New Roman"/>
          <w:spacing w:val="-4"/>
          <w:sz w:val="28"/>
          <w:szCs w:val="28"/>
          <w:lang w:val="uk-UA"/>
        </w:rPr>
        <w:t>додатком 2.</w:t>
      </w:r>
    </w:p>
    <w:p w:rsidR="008542D2" w:rsidRPr="004851A0" w:rsidRDefault="008542D2" w:rsidP="00156F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057C">
        <w:rPr>
          <w:rFonts w:ascii="Times New Roman" w:hAnsi="Times New Roman"/>
          <w:sz w:val="28"/>
          <w:szCs w:val="28"/>
          <w:lang w:val="uk-UA"/>
        </w:rPr>
        <w:t>7.2.</w:t>
      </w:r>
      <w:r w:rsidRPr="008F5955">
        <w:rPr>
          <w:rFonts w:ascii="Times New Roman" w:hAnsi="Times New Roman"/>
          <w:sz w:val="28"/>
          <w:szCs w:val="28"/>
        </w:rPr>
        <w:t> </w:t>
      </w:r>
      <w:r w:rsidRPr="0099057C">
        <w:rPr>
          <w:rFonts w:ascii="Times New Roman" w:hAnsi="Times New Roman"/>
          <w:sz w:val="28"/>
          <w:szCs w:val="28"/>
          <w:lang w:val="uk-UA"/>
        </w:rPr>
        <w:t xml:space="preserve">Забезпечувати подання вищенаведеної інформації (додаток 2) </w:t>
      </w:r>
      <w:r>
        <w:rPr>
          <w:rFonts w:ascii="Times New Roman" w:hAnsi="Times New Roman"/>
          <w:sz w:val="28"/>
          <w:szCs w:val="28"/>
          <w:lang w:val="uk-UA"/>
        </w:rPr>
        <w:t>відділу з питань інформаційної діяльності, внутрішньої політики та зв</w:t>
      </w:r>
      <w:r w:rsidRPr="009905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язків </w:t>
      </w:r>
      <w:r w:rsidRPr="0099057C">
        <w:rPr>
          <w:rFonts w:ascii="Times New Roman" w:hAnsi="Times New Roman"/>
          <w:sz w:val="28"/>
          <w:szCs w:val="28"/>
          <w:lang w:val="uk-UA"/>
        </w:rPr>
        <w:t>з громадськістю</w:t>
      </w:r>
      <w:r>
        <w:rPr>
          <w:rFonts w:ascii="Times New Roman" w:hAnsi="Times New Roman"/>
          <w:sz w:val="28"/>
          <w:szCs w:val="28"/>
          <w:lang w:val="uk-UA"/>
        </w:rPr>
        <w:t>тавідділу з питань цивільного захисту та взаємодії з правоохоронними органами районної військової адміністраці</w:t>
      </w:r>
      <w:r w:rsidRPr="004851A0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щодня до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.00 год.упродовж зимового періоду 2022 – 2023 років.</w:t>
      </w:r>
    </w:p>
    <w:p w:rsidR="008542D2" w:rsidRPr="00156F36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8F5955">
        <w:rPr>
          <w:rFonts w:ascii="Times New Roman" w:hAnsi="Times New Roman"/>
          <w:color w:val="000000"/>
          <w:sz w:val="28"/>
          <w:szCs w:val="28"/>
        </w:rPr>
        <w:t> </w:t>
      </w:r>
      <w:r w:rsidRPr="00156F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Відповідальність </w:t>
      </w:r>
      <w:r w:rsidRPr="00156F36">
        <w:rPr>
          <w:rFonts w:ascii="Times New Roman" w:hAnsi="Times New Roman"/>
          <w:sz w:val="28"/>
          <w:szCs w:val="28"/>
          <w:lang w:val="uk-UA"/>
        </w:rPr>
        <w:t xml:space="preserve">за організацію підготовки </w:t>
      </w:r>
      <w:r w:rsidRPr="00156F3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пунктів обігріву та надання допомоги населенню в зимовий період 2022 – 2023 років</w:t>
      </w:r>
      <w:r w:rsidRPr="00156F36">
        <w:rPr>
          <w:rFonts w:ascii="Times New Roman" w:hAnsi="Times New Roman"/>
          <w:sz w:val="28"/>
          <w:szCs w:val="28"/>
          <w:lang w:val="uk-UA"/>
        </w:rPr>
        <w:t xml:space="preserve">у межах територій покладається на голів виконавчих комітетів місцевих рад </w:t>
      </w:r>
      <w:r>
        <w:rPr>
          <w:rFonts w:ascii="Times New Roman" w:hAnsi="Times New Roman"/>
          <w:sz w:val="28"/>
          <w:szCs w:val="28"/>
          <w:lang w:val="uk-UA"/>
        </w:rPr>
        <w:t>територіальних громад району</w:t>
      </w:r>
      <w:r w:rsidRPr="00156F36">
        <w:rPr>
          <w:rFonts w:ascii="Times New Roman" w:hAnsi="Times New Roman"/>
          <w:sz w:val="28"/>
          <w:szCs w:val="28"/>
          <w:lang w:val="uk-UA"/>
        </w:rPr>
        <w:t>.</w:t>
      </w:r>
    </w:p>
    <w:p w:rsidR="008542D2" w:rsidRPr="00156F36" w:rsidRDefault="008542D2" w:rsidP="008F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5955">
        <w:rPr>
          <w:rFonts w:ascii="Times New Roman" w:hAnsi="Times New Roman"/>
          <w:color w:val="000000"/>
          <w:sz w:val="28"/>
          <w:szCs w:val="28"/>
        </w:rPr>
        <w:t xml:space="preserve">9. 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цього </w:t>
      </w:r>
      <w:r w:rsidRPr="008F5955">
        <w:rPr>
          <w:rFonts w:ascii="Times New Roman" w:hAnsi="Times New Roman"/>
          <w:color w:val="000000"/>
          <w:sz w:val="28"/>
          <w:szCs w:val="28"/>
        </w:rPr>
        <w:t xml:space="preserve">розпорядження покласти на  заступника голови державної адміністрації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Pr="008F5955">
        <w:rPr>
          <w:rFonts w:ascii="Times New Roman" w:hAnsi="Times New Roman"/>
          <w:color w:val="000000"/>
          <w:sz w:val="28"/>
          <w:szCs w:val="28"/>
        </w:rPr>
        <w:t xml:space="preserve">начальника військової адміністрації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Дупина В.М.</w:t>
      </w:r>
    </w:p>
    <w:p w:rsidR="008542D2" w:rsidRPr="008F5955" w:rsidRDefault="008542D2" w:rsidP="008F5955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42D2" w:rsidRDefault="008542D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2D2" w:rsidRDefault="008542D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2D2" w:rsidRDefault="008542D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В.о.голови державної адміністрації –</w:t>
      </w:r>
    </w:p>
    <w:p w:rsidR="008542D2" w:rsidRDefault="008542D2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в.о.начальника військової адміністрації                     Христина МАЦКО</w:t>
      </w:r>
    </w:p>
    <w:p w:rsidR="008542D2" w:rsidRPr="000B68F2" w:rsidRDefault="008542D2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AB140A">
      <w:pPr>
        <w:rPr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Pr="00413DA0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2D2" w:rsidRPr="00413DA0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771"/>
        <w:gridCol w:w="3057"/>
      </w:tblGrid>
      <w:tr w:rsidR="008542D2" w:rsidRPr="00AD3350" w:rsidTr="00C71F39">
        <w:tc>
          <w:tcPr>
            <w:tcW w:w="6771" w:type="dxa"/>
          </w:tcPr>
          <w:p w:rsidR="008542D2" w:rsidRPr="00AD3350" w:rsidRDefault="008542D2" w:rsidP="00413DA0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</w:tcPr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56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18.11.2022</w:t>
            </w:r>
            <w:r w:rsidRPr="00156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№</w:t>
            </w:r>
            <w:r w:rsidRPr="00156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</w:t>
            </w:r>
            <w:r w:rsidRPr="00A71DE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87</w:t>
            </w:r>
          </w:p>
          <w:p w:rsidR="008542D2" w:rsidRPr="00AD3350" w:rsidRDefault="008542D2" w:rsidP="00413DA0">
            <w:pPr>
              <w:tabs>
                <w:tab w:val="left" w:pos="75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542D2" w:rsidRPr="00413DA0" w:rsidRDefault="008542D2" w:rsidP="000D4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2D2" w:rsidRPr="00413DA0" w:rsidRDefault="008542D2" w:rsidP="00413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2D2" w:rsidRPr="00B244B0" w:rsidRDefault="008542D2" w:rsidP="0041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4B0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8542D2" w:rsidRPr="00B244B0" w:rsidRDefault="008542D2" w:rsidP="0041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4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районного </w:t>
      </w:r>
      <w:r w:rsidRPr="00B244B0">
        <w:rPr>
          <w:rFonts w:ascii="Times New Roman" w:hAnsi="Times New Roman"/>
          <w:b/>
          <w:color w:val="000000"/>
          <w:sz w:val="28"/>
          <w:szCs w:val="28"/>
        </w:rPr>
        <w:t xml:space="preserve">штабу </w:t>
      </w:r>
      <w:r w:rsidRPr="00B244B0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 координації роботи пунктів обігріву та надання допомоги населенню в зимовий період 2022 – 2023 років</w:t>
      </w:r>
    </w:p>
    <w:p w:rsidR="008542D2" w:rsidRPr="00413DA0" w:rsidRDefault="008542D2" w:rsidP="00413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4" w:type="dxa"/>
        <w:tblInd w:w="-106" w:type="dxa"/>
        <w:tblLook w:val="00A0"/>
      </w:tblPr>
      <w:tblGrid>
        <w:gridCol w:w="3616"/>
        <w:gridCol w:w="6318"/>
      </w:tblGrid>
      <w:tr w:rsidR="008542D2" w:rsidRPr="00AD3350" w:rsidTr="00C71F39">
        <w:trPr>
          <w:trHeight w:val="245"/>
        </w:trPr>
        <w:tc>
          <w:tcPr>
            <w:tcW w:w="9934" w:type="dxa"/>
            <w:gridSpan w:val="2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Керівник 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районного 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штабу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44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ДУПИН</w:t>
            </w:r>
          </w:p>
          <w:p w:rsidR="008542D2" w:rsidRPr="00AD3350" w:rsidRDefault="008542D2" w:rsidP="0044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Віталій Михайлович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державної адміністрації –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військової адміністрації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282"/>
        </w:trPr>
        <w:tc>
          <w:tcPr>
            <w:tcW w:w="9934" w:type="dxa"/>
            <w:gridSpan w:val="2"/>
          </w:tcPr>
          <w:p w:rsidR="008542D2" w:rsidRPr="00AD3350" w:rsidRDefault="008542D2" w:rsidP="00413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Заступники керівника 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8542D2" w:rsidRPr="00AD3350" w:rsidRDefault="008542D2" w:rsidP="00413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СМАКОВСЬКИЙ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Віталій Степанович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спеціаліствідділу з питань цивільного захисту та взаємодії з правоохоронними органами районної військової адміністрації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ГОМОВИЧ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6318" w:type="dxa"/>
          </w:tcPr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соціального захисту населення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районної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військової адміністрації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9934" w:type="dxa"/>
            <w:gridSpan w:val="2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33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Секретаріат 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БІГАН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Маріанна Юріївна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апаратурайонної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військової адміністрації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МИКОЛЬЧЕНКО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Наталія Вікторівна</w:t>
            </w:r>
          </w:p>
          <w:p w:rsidR="008542D2" w:rsidRPr="00AD3350" w:rsidRDefault="008542D2" w:rsidP="0041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начальникавідділу </w:t>
            </w:r>
            <w:r>
              <w:rPr>
                <w:rStyle w:val="3"/>
                <w:szCs w:val="28"/>
                <w:lang w:val="uk-UA"/>
              </w:rPr>
              <w:t>економічного розвитку, житлово-комунального господарства, інфраструктури та екології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9934" w:type="dxa"/>
            <w:gridSpan w:val="2"/>
          </w:tcPr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Члени 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районного</w:t>
            </w:r>
            <w:r w:rsidRPr="00AD33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штабу:</w:t>
            </w:r>
          </w:p>
          <w:p w:rsidR="008542D2" w:rsidRPr="00AD3350" w:rsidRDefault="008542D2" w:rsidP="004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МИХАЙЛИШИНА </w:t>
            </w:r>
          </w:p>
          <w:p w:rsidR="008542D2" w:rsidRPr="00AD3350" w:rsidRDefault="008542D2" w:rsidP="00B244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</w:rPr>
              <w:t xml:space="preserve">Маріанна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318" w:type="dxa"/>
          </w:tcPr>
          <w:p w:rsidR="008542D2" w:rsidRPr="00AD3350" w:rsidRDefault="008542D2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відділу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районної військової адміністрації</w:t>
            </w:r>
          </w:p>
          <w:p w:rsidR="008542D2" w:rsidRPr="00AD3350" w:rsidRDefault="008542D2" w:rsidP="00B244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E41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МОШКОЛА</w:t>
            </w:r>
          </w:p>
          <w:p w:rsidR="008542D2" w:rsidRPr="00AD3350" w:rsidRDefault="008542D2" w:rsidP="00E41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 Омельянович </w:t>
            </w:r>
          </w:p>
        </w:tc>
        <w:tc>
          <w:tcPr>
            <w:tcW w:w="6318" w:type="dxa"/>
          </w:tcPr>
          <w:p w:rsidR="008542D2" w:rsidRPr="001D0CE4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Ужгородського районного управління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надзвичайних ситуацій у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Закарпатській області (за згодою) </w:t>
            </w:r>
          </w:p>
        </w:tc>
      </w:tr>
      <w:tr w:rsidR="008542D2" w:rsidRPr="00AD3350" w:rsidTr="00C71F39">
        <w:trPr>
          <w:trHeight w:val="491"/>
        </w:trPr>
        <w:tc>
          <w:tcPr>
            <w:tcW w:w="3616" w:type="dxa"/>
          </w:tcPr>
          <w:p w:rsidR="008542D2" w:rsidRPr="00AD3350" w:rsidRDefault="008542D2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ПАВЛИК</w:t>
            </w:r>
          </w:p>
          <w:p w:rsidR="008542D2" w:rsidRPr="00AD3350" w:rsidRDefault="008542D2" w:rsidP="00E4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318" w:type="dxa"/>
          </w:tcPr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інформаційної діяльності, внутрішньої політики та зв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’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язків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>з громадськістю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2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B2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ХАЙНАС</w:t>
            </w:r>
          </w:p>
          <w:p w:rsidR="008542D2" w:rsidRPr="00AD3350" w:rsidRDefault="008542D2" w:rsidP="00B2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Роман Михайлович</w:t>
            </w:r>
          </w:p>
        </w:tc>
        <w:tc>
          <w:tcPr>
            <w:tcW w:w="6318" w:type="dxa"/>
          </w:tcPr>
          <w:p w:rsidR="008542D2" w:rsidRPr="00AD3350" w:rsidRDefault="008542D2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Style w:val="3"/>
                <w:szCs w:val="28"/>
                <w:lang w:val="uk-UA"/>
              </w:rPr>
              <w:t>економічного розвитку, житлово-комунального господарства, інфраструктури та екології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військової адміністрації</w:t>
            </w:r>
          </w:p>
          <w:p w:rsidR="008542D2" w:rsidRPr="00AD3350" w:rsidRDefault="008542D2" w:rsidP="00413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2D2" w:rsidRPr="00AD3350" w:rsidTr="00C71F39">
        <w:trPr>
          <w:trHeight w:val="180"/>
        </w:trPr>
        <w:tc>
          <w:tcPr>
            <w:tcW w:w="3616" w:type="dxa"/>
          </w:tcPr>
          <w:p w:rsidR="008542D2" w:rsidRPr="00AD3350" w:rsidRDefault="008542D2" w:rsidP="00B2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ЯНЧИНСЬКИЙ</w:t>
            </w:r>
          </w:p>
          <w:p w:rsidR="008542D2" w:rsidRPr="00AD3350" w:rsidRDefault="008542D2" w:rsidP="00B2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6318" w:type="dxa"/>
          </w:tcPr>
          <w:p w:rsidR="008542D2" w:rsidRPr="00AD3350" w:rsidRDefault="008542D2" w:rsidP="00B24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35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Ужгородського районного 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>поліції</w:t>
            </w:r>
            <w:r w:rsidRPr="00AD3350">
              <w:rPr>
                <w:rFonts w:ascii="Times New Roman" w:hAnsi="Times New Roman"/>
                <w:sz w:val="28"/>
                <w:szCs w:val="28"/>
              </w:rPr>
              <w:t xml:space="preserve"> головного управління Національної поліції в Закарпатській області (за згодою)</w:t>
            </w:r>
          </w:p>
        </w:tc>
      </w:tr>
    </w:tbl>
    <w:p w:rsidR="008542D2" w:rsidRPr="00413DA0" w:rsidRDefault="008542D2" w:rsidP="0000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D2" w:rsidRPr="00413DA0" w:rsidRDefault="008542D2" w:rsidP="00001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D2" w:rsidRPr="00413DA0" w:rsidRDefault="008542D2" w:rsidP="00413DA0">
      <w:pPr>
        <w:spacing w:after="0" w:line="240" w:lineRule="auto"/>
        <w:ind w:firstLine="636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918"/>
      </w:tblGrid>
      <w:tr w:rsidR="008542D2" w:rsidRPr="00AD3350" w:rsidTr="00AD3350">
        <w:tc>
          <w:tcPr>
            <w:tcW w:w="3936" w:type="dxa"/>
          </w:tcPr>
          <w:p w:rsidR="008542D2" w:rsidRPr="00AD3350" w:rsidRDefault="008542D2" w:rsidP="00AD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AD3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апарату районної державної адміністрації-керівник апарату районної військової адміністрації                                                                               </w:t>
            </w:r>
          </w:p>
        </w:tc>
        <w:tc>
          <w:tcPr>
            <w:tcW w:w="5918" w:type="dxa"/>
          </w:tcPr>
          <w:p w:rsidR="008542D2" w:rsidRPr="00AD3350" w:rsidRDefault="008542D2" w:rsidP="00AD33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AD33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AD33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AD33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2D2" w:rsidRPr="00AD3350" w:rsidRDefault="008542D2" w:rsidP="00AD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Руслана БОДНАРЮК </w:t>
            </w:r>
          </w:p>
        </w:tc>
      </w:tr>
    </w:tbl>
    <w:p w:rsidR="008542D2" w:rsidRPr="00413DA0" w:rsidRDefault="008542D2" w:rsidP="00413D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42D2" w:rsidRPr="00413DA0" w:rsidSect="00AE3CC0"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8542D2" w:rsidRPr="004A110C" w:rsidRDefault="008542D2" w:rsidP="00630E6B">
      <w:pPr>
        <w:pStyle w:val="Heading3"/>
        <w:jc w:val="center"/>
        <w:rPr>
          <w:lang w:val="uk-UA"/>
        </w:rPr>
      </w:pPr>
    </w:p>
    <w:sectPr w:rsidR="008542D2" w:rsidRPr="004A110C" w:rsidSect="00630E6B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D2" w:rsidRDefault="008542D2" w:rsidP="002F629C">
      <w:pPr>
        <w:spacing w:after="0" w:line="240" w:lineRule="auto"/>
      </w:pPr>
      <w:r>
        <w:separator/>
      </w:r>
    </w:p>
  </w:endnote>
  <w:endnote w:type="continuationSeparator" w:id="1">
    <w:p w:rsidR="008542D2" w:rsidRDefault="008542D2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D2" w:rsidRDefault="008542D2" w:rsidP="002F629C">
      <w:pPr>
        <w:spacing w:after="0" w:line="240" w:lineRule="auto"/>
      </w:pPr>
      <w:r>
        <w:separator/>
      </w:r>
    </w:p>
  </w:footnote>
  <w:footnote w:type="continuationSeparator" w:id="1">
    <w:p w:rsidR="008542D2" w:rsidRDefault="008542D2" w:rsidP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EB4"/>
    <w:multiLevelType w:val="hybridMultilevel"/>
    <w:tmpl w:val="0A14098A"/>
    <w:lvl w:ilvl="0" w:tplc="3DBE29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0201983"/>
    <w:multiLevelType w:val="hybridMultilevel"/>
    <w:tmpl w:val="C7FCB606"/>
    <w:lvl w:ilvl="0" w:tplc="F4F4CAB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5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01BF0"/>
    <w:rsid w:val="0006507A"/>
    <w:rsid w:val="00070BC8"/>
    <w:rsid w:val="000750E3"/>
    <w:rsid w:val="000A4D43"/>
    <w:rsid w:val="000B68F2"/>
    <w:rsid w:val="000C7454"/>
    <w:rsid w:val="000C7822"/>
    <w:rsid w:val="000D03ED"/>
    <w:rsid w:val="000D4875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4328B"/>
    <w:rsid w:val="00143FB2"/>
    <w:rsid w:val="00152435"/>
    <w:rsid w:val="00156F36"/>
    <w:rsid w:val="00166CCF"/>
    <w:rsid w:val="00177284"/>
    <w:rsid w:val="001A05BF"/>
    <w:rsid w:val="001A6B07"/>
    <w:rsid w:val="001B3177"/>
    <w:rsid w:val="001C20C9"/>
    <w:rsid w:val="001D0CE4"/>
    <w:rsid w:val="001D7182"/>
    <w:rsid w:val="001F7007"/>
    <w:rsid w:val="002036CF"/>
    <w:rsid w:val="002056F2"/>
    <w:rsid w:val="002128C1"/>
    <w:rsid w:val="00225ED1"/>
    <w:rsid w:val="002324CA"/>
    <w:rsid w:val="002421A6"/>
    <w:rsid w:val="00251AC3"/>
    <w:rsid w:val="00253613"/>
    <w:rsid w:val="00256E9B"/>
    <w:rsid w:val="0026349F"/>
    <w:rsid w:val="002637D0"/>
    <w:rsid w:val="002674A1"/>
    <w:rsid w:val="00290308"/>
    <w:rsid w:val="002A38D0"/>
    <w:rsid w:val="002A7EB6"/>
    <w:rsid w:val="002D32BD"/>
    <w:rsid w:val="002D3B20"/>
    <w:rsid w:val="002E1517"/>
    <w:rsid w:val="002F629C"/>
    <w:rsid w:val="00305830"/>
    <w:rsid w:val="0032153B"/>
    <w:rsid w:val="00324FAC"/>
    <w:rsid w:val="00350687"/>
    <w:rsid w:val="00353644"/>
    <w:rsid w:val="003558C8"/>
    <w:rsid w:val="00357B84"/>
    <w:rsid w:val="003742B4"/>
    <w:rsid w:val="0037466D"/>
    <w:rsid w:val="00386279"/>
    <w:rsid w:val="003877E7"/>
    <w:rsid w:val="0039304B"/>
    <w:rsid w:val="003B254C"/>
    <w:rsid w:val="003F65FD"/>
    <w:rsid w:val="0040488D"/>
    <w:rsid w:val="004131DC"/>
    <w:rsid w:val="00413379"/>
    <w:rsid w:val="00413DA0"/>
    <w:rsid w:val="00417840"/>
    <w:rsid w:val="0042275B"/>
    <w:rsid w:val="00425FC2"/>
    <w:rsid w:val="00427B1D"/>
    <w:rsid w:val="00436302"/>
    <w:rsid w:val="00442D06"/>
    <w:rsid w:val="004451A0"/>
    <w:rsid w:val="00445B36"/>
    <w:rsid w:val="0045408C"/>
    <w:rsid w:val="00460686"/>
    <w:rsid w:val="00463106"/>
    <w:rsid w:val="00475435"/>
    <w:rsid w:val="004849DE"/>
    <w:rsid w:val="004851A0"/>
    <w:rsid w:val="004A110C"/>
    <w:rsid w:val="004A466F"/>
    <w:rsid w:val="004C3F84"/>
    <w:rsid w:val="004D594B"/>
    <w:rsid w:val="005176F5"/>
    <w:rsid w:val="00536EA9"/>
    <w:rsid w:val="00554746"/>
    <w:rsid w:val="005C17DF"/>
    <w:rsid w:val="005D1B5F"/>
    <w:rsid w:val="005E40CC"/>
    <w:rsid w:val="005E7F6F"/>
    <w:rsid w:val="006060E8"/>
    <w:rsid w:val="006174B9"/>
    <w:rsid w:val="00630E6B"/>
    <w:rsid w:val="00640F48"/>
    <w:rsid w:val="0068013C"/>
    <w:rsid w:val="006A1586"/>
    <w:rsid w:val="006B3314"/>
    <w:rsid w:val="006C4CE9"/>
    <w:rsid w:val="006D04EB"/>
    <w:rsid w:val="006D3D97"/>
    <w:rsid w:val="006E2507"/>
    <w:rsid w:val="006F5C9C"/>
    <w:rsid w:val="007024A0"/>
    <w:rsid w:val="00702F9C"/>
    <w:rsid w:val="0072000C"/>
    <w:rsid w:val="00725188"/>
    <w:rsid w:val="00750390"/>
    <w:rsid w:val="00772A39"/>
    <w:rsid w:val="00772CC3"/>
    <w:rsid w:val="00782784"/>
    <w:rsid w:val="007A4E2E"/>
    <w:rsid w:val="007B559E"/>
    <w:rsid w:val="007C1DBE"/>
    <w:rsid w:val="007E67D8"/>
    <w:rsid w:val="008048A5"/>
    <w:rsid w:val="00816494"/>
    <w:rsid w:val="00841CA2"/>
    <w:rsid w:val="00851640"/>
    <w:rsid w:val="008542D2"/>
    <w:rsid w:val="00865816"/>
    <w:rsid w:val="00867A84"/>
    <w:rsid w:val="008B28DA"/>
    <w:rsid w:val="008C4DD5"/>
    <w:rsid w:val="008C7F2C"/>
    <w:rsid w:val="008F1EE8"/>
    <w:rsid w:val="008F226A"/>
    <w:rsid w:val="008F2A09"/>
    <w:rsid w:val="008F5955"/>
    <w:rsid w:val="00915409"/>
    <w:rsid w:val="00924518"/>
    <w:rsid w:val="00924780"/>
    <w:rsid w:val="00933C30"/>
    <w:rsid w:val="0093470B"/>
    <w:rsid w:val="00934EF7"/>
    <w:rsid w:val="009746F1"/>
    <w:rsid w:val="00981781"/>
    <w:rsid w:val="0099057C"/>
    <w:rsid w:val="009A42B3"/>
    <w:rsid w:val="009B3E7C"/>
    <w:rsid w:val="009F59BB"/>
    <w:rsid w:val="009F6704"/>
    <w:rsid w:val="009F71B5"/>
    <w:rsid w:val="00A1268E"/>
    <w:rsid w:val="00A13ADF"/>
    <w:rsid w:val="00A41225"/>
    <w:rsid w:val="00A5527D"/>
    <w:rsid w:val="00A71DEF"/>
    <w:rsid w:val="00A72686"/>
    <w:rsid w:val="00A81B1B"/>
    <w:rsid w:val="00A837EB"/>
    <w:rsid w:val="00AA21CB"/>
    <w:rsid w:val="00AB140A"/>
    <w:rsid w:val="00AB7619"/>
    <w:rsid w:val="00AC402A"/>
    <w:rsid w:val="00AD3350"/>
    <w:rsid w:val="00AE3CC0"/>
    <w:rsid w:val="00B0752D"/>
    <w:rsid w:val="00B244B0"/>
    <w:rsid w:val="00B42BC0"/>
    <w:rsid w:val="00B51621"/>
    <w:rsid w:val="00B87C18"/>
    <w:rsid w:val="00B930BE"/>
    <w:rsid w:val="00BC442E"/>
    <w:rsid w:val="00BE544B"/>
    <w:rsid w:val="00BE7B31"/>
    <w:rsid w:val="00BF0B52"/>
    <w:rsid w:val="00C04BDF"/>
    <w:rsid w:val="00C246F6"/>
    <w:rsid w:val="00C32CE9"/>
    <w:rsid w:val="00C53211"/>
    <w:rsid w:val="00C54BF3"/>
    <w:rsid w:val="00C638E7"/>
    <w:rsid w:val="00C71F39"/>
    <w:rsid w:val="00C815B7"/>
    <w:rsid w:val="00CA62D2"/>
    <w:rsid w:val="00CB77BD"/>
    <w:rsid w:val="00CD2181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66116"/>
    <w:rsid w:val="00D90469"/>
    <w:rsid w:val="00D907AB"/>
    <w:rsid w:val="00DA2CF9"/>
    <w:rsid w:val="00DA3C42"/>
    <w:rsid w:val="00DC22A0"/>
    <w:rsid w:val="00DD4370"/>
    <w:rsid w:val="00DE0F4A"/>
    <w:rsid w:val="00DE2F1C"/>
    <w:rsid w:val="00E209AA"/>
    <w:rsid w:val="00E26825"/>
    <w:rsid w:val="00E4160C"/>
    <w:rsid w:val="00E6625B"/>
    <w:rsid w:val="00E94CFA"/>
    <w:rsid w:val="00E96E60"/>
    <w:rsid w:val="00EC790B"/>
    <w:rsid w:val="00ED4F8B"/>
    <w:rsid w:val="00ED7438"/>
    <w:rsid w:val="00EE299B"/>
    <w:rsid w:val="00EE549C"/>
    <w:rsid w:val="00EF246C"/>
    <w:rsid w:val="00EF4387"/>
    <w:rsid w:val="00F00A4D"/>
    <w:rsid w:val="00F0558B"/>
    <w:rsid w:val="00F0636A"/>
    <w:rsid w:val="00F06D6F"/>
    <w:rsid w:val="00F3156E"/>
    <w:rsid w:val="00F4172F"/>
    <w:rsid w:val="00F720C4"/>
    <w:rsid w:val="00F84111"/>
    <w:rsid w:val="00F878B1"/>
    <w:rsid w:val="00F93E97"/>
    <w:rsid w:val="00FA2726"/>
    <w:rsid w:val="00FB45A9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13DA0"/>
    <w:rPr>
      <w:rFonts w:cs="Times New Roman"/>
      <w:b/>
    </w:rPr>
  </w:style>
  <w:style w:type="character" w:customStyle="1" w:styleId="3">
    <w:name w:val="Основной текст (3)"/>
    <w:uiPriority w:val="99"/>
    <w:rsid w:val="00413DA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6144</TotalTime>
  <Pages>6</Pages>
  <Words>5442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2022-11-18T14:22:00Z</cp:lastPrinted>
  <dcterms:created xsi:type="dcterms:W3CDTF">2019-08-16T06:04:00Z</dcterms:created>
  <dcterms:modified xsi:type="dcterms:W3CDTF">2009-01-01T06:39:00Z</dcterms:modified>
</cp:coreProperties>
</file>